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80A57" w:rsidP="006B4768" w:rsidRDefault="006B4768" w14:paraId="6156CDE8" w14:textId="3C873DDD">
      <w:pPr>
        <w:pStyle w:val="Heading1"/>
      </w:pPr>
      <w:r>
        <w:t>Regen Innovation Catalyst Proof of Concept Fund</w:t>
      </w:r>
    </w:p>
    <w:p w:rsidR="006B4768" w:rsidRDefault="006B4768" w14:paraId="5FC973DD" w14:textId="04FDB474">
      <w:r w:rsidR="006B4768">
        <w:rPr/>
        <w:t>Call for Proposals Academic Year 202</w:t>
      </w:r>
      <w:r w:rsidR="3BAF7D1B">
        <w:rPr/>
        <w:t>6</w:t>
      </w:r>
      <w:r w:rsidR="006B4768">
        <w:rPr/>
        <w:t>-202</w:t>
      </w:r>
      <w:r w:rsidR="7E3969A7">
        <w:rPr/>
        <w:t>7</w:t>
      </w:r>
    </w:p>
    <w:p w:rsidR="006B4768" w:rsidRDefault="006B4768" w14:paraId="197B6DEF" w14:textId="61C593D6">
      <w:r>
        <w:t>Call timeline:</w:t>
      </w:r>
    </w:p>
    <w:p w:rsidR="1F97C37F" w:rsidP="5790D7B1" w:rsidRDefault="1F97C37F" w14:paraId="5770EE4E" w14:textId="517BF5BC">
      <w:pPr>
        <w:pStyle w:val="ListParagraph"/>
        <w:numPr>
          <w:ilvl w:val="0"/>
          <w:numId w:val="1"/>
        </w:numPr>
        <w:rPr/>
      </w:pPr>
      <w:r w:rsidR="1F97C37F">
        <w:rPr/>
        <w:t xml:space="preserve">Launch date: </w:t>
      </w:r>
      <w:r w:rsidR="4DAB5CEC">
        <w:rPr/>
        <w:t xml:space="preserve">Monday 21st </w:t>
      </w:r>
      <w:r w:rsidR="4DAB5CEC">
        <w:rPr/>
        <w:t>September</w:t>
      </w:r>
      <w:r w:rsidR="4DAB5CEC">
        <w:rPr/>
        <w:t xml:space="preserve"> </w:t>
      </w:r>
      <w:r w:rsidR="1F97C37F">
        <w:rPr/>
        <w:t xml:space="preserve"> </w:t>
      </w:r>
    </w:p>
    <w:p w:rsidR="006B4768" w:rsidP="723BC684" w:rsidRDefault="006B4768" w14:paraId="7BADBB28" w14:textId="7620B345">
      <w:pPr>
        <w:pStyle w:val="ListParagraph"/>
        <w:numPr>
          <w:ilvl w:val="0"/>
          <w:numId w:val="1"/>
        </w:numPr>
        <w:rPr/>
      </w:pPr>
      <w:r w:rsidR="006B4768">
        <w:rPr/>
        <w:t xml:space="preserve">Information </w:t>
      </w:r>
      <w:r w:rsidR="006B4768">
        <w:rPr/>
        <w:t>webinar</w:t>
      </w:r>
      <w:r w:rsidR="006B4768">
        <w:rPr/>
        <w:t xml:space="preserve">: </w:t>
      </w:r>
      <w:r w:rsidR="7FA98CF4">
        <w:rPr/>
        <w:t>Tuesday 6</w:t>
      </w:r>
      <w:r w:rsidRPr="3FCFDD24" w:rsidR="7FA98CF4">
        <w:rPr>
          <w:vertAlign w:val="superscript"/>
        </w:rPr>
        <w:t>th</w:t>
      </w:r>
      <w:r w:rsidR="7FA98CF4">
        <w:rPr/>
        <w:t xml:space="preserve"> October, 12pm-1pm</w:t>
      </w:r>
    </w:p>
    <w:p w:rsidR="006B4768" w:rsidP="5790D7B1" w:rsidRDefault="006B4768" w14:paraId="69A95122" w14:textId="16FB27DC">
      <w:pPr>
        <w:pStyle w:val="ListParagraph"/>
        <w:numPr>
          <w:ilvl w:val="0"/>
          <w:numId w:val="1"/>
        </w:numPr>
        <w:rPr/>
      </w:pPr>
      <w:r w:rsidR="006B4768">
        <w:rPr/>
        <w:t xml:space="preserve">Deadline: </w:t>
      </w:r>
      <w:r w:rsidR="27F64660">
        <w:rPr/>
        <w:t>Friday 20</w:t>
      </w:r>
      <w:r w:rsidR="1B679D24">
        <w:rPr/>
        <w:t>th November</w:t>
      </w:r>
      <w:r w:rsidR="0575EA44">
        <w:rPr/>
        <w:t>,</w:t>
      </w:r>
      <w:r w:rsidR="1B679D24">
        <w:rPr/>
        <w:t xml:space="preserve"> </w:t>
      </w:r>
      <w:r w:rsidR="0846FB09">
        <w:rPr/>
        <w:t xml:space="preserve">12 noon </w:t>
      </w:r>
    </w:p>
    <w:p w:rsidR="3D34226D" w:rsidP="5790D7B1" w:rsidRDefault="3D34226D" w14:paraId="01F3FD89" w14:textId="71CCD611">
      <w:pPr>
        <w:pStyle w:val="ListParagraph"/>
        <w:numPr>
          <w:ilvl w:val="0"/>
          <w:numId w:val="1"/>
        </w:numPr>
        <w:rPr/>
      </w:pPr>
      <w:r w:rsidR="3D34226D">
        <w:rPr/>
        <w:t xml:space="preserve">Review panel: </w:t>
      </w:r>
      <w:r w:rsidR="2EAA0278">
        <w:rPr/>
        <w:t>w/c 7</w:t>
      </w:r>
      <w:r w:rsidRPr="3FCFDD24" w:rsidR="2EAA0278">
        <w:rPr>
          <w:vertAlign w:val="superscript"/>
        </w:rPr>
        <w:t>th</w:t>
      </w:r>
      <w:r w:rsidR="2EAA0278">
        <w:rPr/>
        <w:t xml:space="preserve"> December</w:t>
      </w:r>
    </w:p>
    <w:p w:rsidR="0184E6E4" w:rsidP="1F92AA04" w:rsidRDefault="0184E6E4" w14:paraId="529B7FB9" w14:textId="5A5FCCEF">
      <w:pPr>
        <w:pStyle w:val="ListParagraph"/>
        <w:numPr>
          <w:ilvl w:val="0"/>
          <w:numId w:val="1"/>
        </w:numPr>
      </w:pPr>
      <w:r>
        <w:t xml:space="preserve">Decision letters sent: </w:t>
      </w:r>
      <w:r w:rsidR="6C7B1EBD">
        <w:t xml:space="preserve">Within one week of review panel </w:t>
      </w:r>
      <w:r>
        <w:t xml:space="preserve"> </w:t>
      </w:r>
    </w:p>
    <w:p w:rsidR="006B4768" w:rsidP="006B4768" w:rsidRDefault="006B4768" w14:paraId="4EAAF263" w14:textId="61421EBE">
      <w:pPr>
        <w:pStyle w:val="ListParagraph"/>
        <w:numPr>
          <w:ilvl w:val="0"/>
          <w:numId w:val="1"/>
        </w:numPr>
        <w:rPr/>
      </w:pPr>
      <w:r w:rsidR="006B4768">
        <w:rPr/>
        <w:t xml:space="preserve">Project start: </w:t>
      </w:r>
      <w:r w:rsidR="599B2500">
        <w:rPr/>
        <w:t>F</w:t>
      </w:r>
      <w:r w:rsidR="006B4768">
        <w:rPr/>
        <w:t>rom January 202</w:t>
      </w:r>
      <w:r w:rsidR="2C524986">
        <w:rPr/>
        <w:t>7</w:t>
      </w:r>
    </w:p>
    <w:p w:rsidR="006B4768" w:rsidP="006B4768" w:rsidRDefault="006B4768" w14:paraId="58A98467" w14:textId="75145548">
      <w:pPr>
        <w:pStyle w:val="ListParagraph"/>
        <w:numPr>
          <w:ilvl w:val="0"/>
          <w:numId w:val="1"/>
        </w:numPr>
        <w:rPr/>
      </w:pPr>
      <w:r w:rsidR="006B4768">
        <w:rPr/>
        <w:t xml:space="preserve">Last project end date: </w:t>
      </w:r>
      <w:r w:rsidR="6C8D97F0">
        <w:rPr/>
        <w:t>B</w:t>
      </w:r>
      <w:r w:rsidR="006B4768">
        <w:rPr/>
        <w:t>y July 202</w:t>
      </w:r>
      <w:r w:rsidR="0AEFC211">
        <w:rPr/>
        <w:t>7</w:t>
      </w:r>
    </w:p>
    <w:p w:rsidR="006B4768" w:rsidP="006B4768" w:rsidRDefault="006B4768" w14:paraId="0AF2A209" w14:textId="472BEB28">
      <w:r>
        <w:t xml:space="preserve">For questions about the call please contact: </w:t>
      </w:r>
      <w:hyperlink w:history="1" r:id="rId11">
        <w:r w:rsidRPr="00864531" w:rsidR="00864531">
          <w:rPr>
            <w:rStyle w:val="Hyperlink"/>
          </w:rPr>
          <w:t>sustainability@ei.ed.ac.uk</w:t>
        </w:r>
      </w:hyperlink>
    </w:p>
    <w:p w:rsidR="006B4768" w:rsidP="006B4768" w:rsidRDefault="006B4768" w14:paraId="599B8D71" w14:textId="249C2AE6">
      <w:pPr>
        <w:pStyle w:val="Heading2"/>
      </w:pPr>
      <w:r w:rsidR="006B4768">
        <w:rPr/>
        <w:t xml:space="preserve">About the </w:t>
      </w:r>
      <w:bookmarkStart w:name="_Int_OIstCX7X" w:id="0"/>
      <w:r w:rsidR="006B4768">
        <w:rPr/>
        <w:t>Proof of Concept</w:t>
      </w:r>
      <w:bookmarkEnd w:id="0"/>
      <w:r w:rsidR="006B4768">
        <w:rPr/>
        <w:t xml:space="preserve"> Fund</w:t>
      </w:r>
    </w:p>
    <w:p w:rsidR="006B4768" w:rsidP="006B4768" w:rsidRDefault="006B4768" w14:paraId="3C44A09E" w14:textId="6344D4DC">
      <w:r w:rsidR="006B4768">
        <w:rPr/>
        <w:t xml:space="preserve">The Regen Innovation Catalyst Proof of Concept </w:t>
      </w:r>
      <w:r w:rsidR="6B0E201D">
        <w:rPr/>
        <w:t xml:space="preserve">(PoC) </w:t>
      </w:r>
      <w:r w:rsidR="006B4768">
        <w:rPr/>
        <w:t>Fund</w:t>
      </w:r>
      <w:r w:rsidR="01C23F55">
        <w:rPr/>
        <w:t xml:space="preserve"> is a project with funds available </w:t>
      </w:r>
      <w:r w:rsidR="006B4768">
        <w:rPr/>
        <w:t>in the academic year 202</w:t>
      </w:r>
      <w:r w:rsidR="51FBCA9B">
        <w:rPr/>
        <w:t>6</w:t>
      </w:r>
      <w:r w:rsidR="006B4768">
        <w:rPr/>
        <w:t>-202</w:t>
      </w:r>
      <w:r w:rsidR="089C71EB">
        <w:rPr/>
        <w:t>7</w:t>
      </w:r>
      <w:r w:rsidR="006B4768">
        <w:rPr/>
        <w:t xml:space="preserve"> to</w:t>
      </w:r>
      <w:r w:rsidR="28A7CD68">
        <w:rPr/>
        <w:t xml:space="preserve"> accelerate impact </w:t>
      </w:r>
      <w:r w:rsidR="1598D9B7">
        <w:rPr/>
        <w:t>on the</w:t>
      </w:r>
      <w:r w:rsidR="28A7CD68">
        <w:rPr/>
        <w:t xml:space="preserve"> climate and environment crisis</w:t>
      </w:r>
      <w:r w:rsidR="1EA17573">
        <w:rPr/>
        <w:t xml:space="preserve"> through</w:t>
      </w:r>
      <w:r w:rsidR="28A7CD68">
        <w:rPr/>
        <w:t xml:space="preserve"> innovation. </w:t>
      </w:r>
    </w:p>
    <w:p w:rsidR="2141F98E" w:rsidRDefault="2141F98E" w14:paraId="16369974" w14:textId="2C9CBBC1">
      <w:r>
        <w:t>Open to University of Edinburgh academics across all disciplines, including cross-disciplinary research, the aim of</w:t>
      </w:r>
      <w:r w:rsidR="24AAD3F4">
        <w:t xml:space="preserve"> the</w:t>
      </w:r>
      <w:r w:rsidR="08ECABDC">
        <w:t xml:space="preserve"> PoC </w:t>
      </w:r>
      <w:r w:rsidR="6DCDA0CE">
        <w:t xml:space="preserve">Fund </w:t>
      </w:r>
      <w:r w:rsidR="282E1954">
        <w:t xml:space="preserve">is to </w:t>
      </w:r>
      <w:r w:rsidR="0F2FDA3B">
        <w:t>progress</w:t>
      </w:r>
      <w:r w:rsidR="10DB97BB">
        <w:t xml:space="preserve"> development</w:t>
      </w:r>
      <w:r w:rsidR="6DCDA0CE">
        <w:t xml:space="preserve"> </w:t>
      </w:r>
      <w:r w:rsidR="21889D0A">
        <w:t xml:space="preserve">and </w:t>
      </w:r>
      <w:r w:rsidR="00111F95">
        <w:t>d</w:t>
      </w:r>
      <w:r w:rsidR="64A6BBE1">
        <w:t>e</w:t>
      </w:r>
      <w:r w:rsidR="21889D0A">
        <w:t xml:space="preserve">-risking </w:t>
      </w:r>
      <w:r w:rsidR="6DCDA0CE">
        <w:t>of</w:t>
      </w:r>
      <w:r w:rsidR="008AC0C4">
        <w:t xml:space="preserve"> innovative</w:t>
      </w:r>
      <w:r w:rsidR="6DCDA0CE">
        <w:t xml:space="preserve"> new </w:t>
      </w:r>
      <w:r w:rsidR="00385DAB">
        <w:t xml:space="preserve">research-based </w:t>
      </w:r>
      <w:r w:rsidR="45103FAF">
        <w:t xml:space="preserve">solutions </w:t>
      </w:r>
      <w:r w:rsidR="6DCDA0CE">
        <w:t xml:space="preserve">developed to address </w:t>
      </w:r>
      <w:r w:rsidR="0A60B624">
        <w:t>climate change and</w:t>
      </w:r>
      <w:r w:rsidR="06E77B92">
        <w:t xml:space="preserve"> </w:t>
      </w:r>
      <w:r w:rsidR="0F0CB462">
        <w:t>inter</w:t>
      </w:r>
      <w:r w:rsidR="5B41D17C">
        <w:t>related</w:t>
      </w:r>
      <w:r w:rsidR="0A60B624">
        <w:t xml:space="preserve"> environmental </w:t>
      </w:r>
      <w:r w:rsidR="7841F622">
        <w:t>sustainability</w:t>
      </w:r>
      <w:r w:rsidR="6DCDA0CE">
        <w:t xml:space="preserve"> challenges.</w:t>
      </w:r>
    </w:p>
    <w:p w:rsidR="5CA34D1B" w:rsidP="0E36F3C2" w:rsidRDefault="5CA34D1B" w14:paraId="4261A60F" w14:textId="7803230F">
      <w:pPr>
        <w:pStyle w:val="Normal"/>
        <w:suppressLineNumbers w:val="0"/>
        <w:bidi w:val="0"/>
        <w:spacing w:before="0" w:beforeAutospacing="off" w:after="160" w:afterAutospacing="off" w:line="259" w:lineRule="auto"/>
        <w:ind w:left="0" w:right="0"/>
        <w:jc w:val="left"/>
      </w:pPr>
      <w:r w:rsidR="5CA34D1B">
        <w:rPr/>
        <w:t xml:space="preserve">Selected projects will receive funding and tailored support </w:t>
      </w:r>
      <w:r w:rsidR="37CB6FA8">
        <w:rPr/>
        <w:t>(on issues such as IP strategy development, legal requirements, regulatory/market advice, business advice, prototype testing</w:t>
      </w:r>
      <w:r w:rsidR="0EB10F63">
        <w:rPr/>
        <w:t>, etc.</w:t>
      </w:r>
      <w:r w:rsidR="37CB6FA8">
        <w:rPr/>
        <w:t>)</w:t>
      </w:r>
      <w:r w:rsidR="225E36EB">
        <w:rPr/>
        <w:t xml:space="preserve"> </w:t>
      </w:r>
      <w:r w:rsidR="5CA34D1B">
        <w:rPr/>
        <w:t>to progress the commercial readiness</w:t>
      </w:r>
      <w:r w:rsidR="5BAFEDC6">
        <w:rPr/>
        <w:t xml:space="preserve"> of innovative solutions</w:t>
      </w:r>
      <w:r w:rsidR="0810F4BF">
        <w:rPr/>
        <w:t>. Meanwhile,</w:t>
      </w:r>
      <w:r w:rsidR="48565B09">
        <w:rPr/>
        <w:t xml:space="preserve"> a wider range of promising</w:t>
      </w:r>
      <w:r w:rsidR="4CC70E50">
        <w:rPr/>
        <w:t xml:space="preserve"> </w:t>
      </w:r>
      <w:r w:rsidR="5181F303">
        <w:rPr/>
        <w:t xml:space="preserve">technologies, products, and services </w:t>
      </w:r>
      <w:r w:rsidR="49CEDE37">
        <w:rPr/>
        <w:t>identified</w:t>
      </w:r>
      <w:r w:rsidR="49CEDE37">
        <w:rPr/>
        <w:t xml:space="preserve"> through the funding call</w:t>
      </w:r>
      <w:r w:rsidR="748BD24E">
        <w:rPr/>
        <w:t xml:space="preserve"> will be signposted to </w:t>
      </w:r>
      <w:r w:rsidR="5D5E51F1">
        <w:rPr/>
        <w:t xml:space="preserve">broader support available from Edinburgh Innovations and the wider University climate &amp; environment innovation ecosystem. </w:t>
      </w:r>
      <w:r w:rsidR="6D2399CC">
        <w:rPr/>
        <w:t>In addition, the</w:t>
      </w:r>
      <w:r w:rsidR="6D2399CC">
        <w:rPr/>
        <w:t xml:space="preserve"> </w:t>
      </w:r>
      <w:r w:rsidR="4AC92248">
        <w:rPr/>
        <w:t xml:space="preserve">project will </w:t>
      </w:r>
      <w:r w:rsidR="37A4765F">
        <w:rPr/>
        <w:t xml:space="preserve">engage with, and </w:t>
      </w:r>
      <w:r w:rsidR="4AC92248">
        <w:rPr/>
        <w:t>support early development of</w:t>
      </w:r>
      <w:r w:rsidR="68BE2B65">
        <w:rPr/>
        <w:t>,</w:t>
      </w:r>
      <w:r w:rsidR="182FFDBE">
        <w:rPr/>
        <w:t xml:space="preserve"> a</w:t>
      </w:r>
      <w:r w:rsidR="6D2399CC">
        <w:rPr/>
        <w:t xml:space="preserve"> community of</w:t>
      </w:r>
      <w:r w:rsidR="3B9C2C64">
        <w:rPr/>
        <w:t xml:space="preserve"> innovators, entrepreneurs, </w:t>
      </w:r>
      <w:r w:rsidR="57B10DD7">
        <w:rPr/>
        <w:t xml:space="preserve">external </w:t>
      </w:r>
      <w:r w:rsidR="3B9C2C64">
        <w:rPr/>
        <w:t>partners</w:t>
      </w:r>
      <w:r w:rsidR="3AA58D11">
        <w:rPr/>
        <w:t xml:space="preserve"> </w:t>
      </w:r>
      <w:r w:rsidR="5F3D8480">
        <w:rPr/>
        <w:t>as</w:t>
      </w:r>
      <w:r w:rsidR="5DE8A43F">
        <w:rPr/>
        <w:t xml:space="preserve"> part of </w:t>
      </w:r>
      <w:r w:rsidR="6F2584F6">
        <w:rPr/>
        <w:t>a growing</w:t>
      </w:r>
      <w:r w:rsidR="5DE8A43F">
        <w:rPr/>
        <w:t xml:space="preserve"> </w:t>
      </w:r>
      <w:r w:rsidR="3B9C2C64">
        <w:rPr/>
        <w:t xml:space="preserve">climate and environment innovation </w:t>
      </w:r>
      <w:r w:rsidR="281687A3">
        <w:rPr/>
        <w:t>cluster</w:t>
      </w:r>
      <w:r w:rsidR="7D194216">
        <w:rPr/>
        <w:t xml:space="preserve"> </w:t>
      </w:r>
      <w:r w:rsidR="3B9C2C64">
        <w:rPr/>
        <w:t xml:space="preserve">anchored by the University. </w:t>
      </w:r>
    </w:p>
    <w:p w:rsidR="00651CB6" w:rsidP="335D6F66" w:rsidRDefault="5D22343F" w14:paraId="35F18E42" w14:textId="6188EA81">
      <w:pPr>
        <w:pStyle w:val="Normal"/>
        <w:suppressLineNumbers w:val="0"/>
        <w:bidi w:val="0"/>
        <w:spacing w:before="0" w:beforeAutospacing="off" w:after="160" w:afterAutospacing="off" w:line="259" w:lineRule="auto"/>
        <w:ind w:left="0" w:right="0"/>
        <w:jc w:val="left"/>
      </w:pPr>
      <w:r w:rsidR="5D22343F">
        <w:rPr/>
        <w:t>Edinburgh Innovations will work closely with the Edinburgh Earth Initiative to deliver</w:t>
      </w:r>
      <w:r w:rsidR="30D9C04E">
        <w:rPr/>
        <w:t xml:space="preserve"> the</w:t>
      </w:r>
      <w:r w:rsidR="2D1BDE60">
        <w:rPr/>
        <w:t xml:space="preserve"> PoC Fund</w:t>
      </w:r>
      <w:r w:rsidR="25F35847">
        <w:rPr/>
        <w:t xml:space="preserve">, </w:t>
      </w:r>
      <w:r w:rsidR="5585D05C">
        <w:rPr/>
        <w:t xml:space="preserve">in </w:t>
      </w:r>
      <w:r w:rsidR="30D9C04E">
        <w:rPr/>
        <w:t xml:space="preserve">support </w:t>
      </w:r>
      <w:r w:rsidR="1FC2011F">
        <w:rPr/>
        <w:t>of the</w:t>
      </w:r>
      <w:r w:rsidR="539B9600">
        <w:rPr/>
        <w:t xml:space="preserve"> </w:t>
      </w:r>
      <w:r w:rsidR="0EE88DF1">
        <w:rPr/>
        <w:t>University'</w:t>
      </w:r>
      <w:r w:rsidR="057E2371">
        <w:rPr/>
        <w:t xml:space="preserve"> research &amp; innovation </w:t>
      </w:r>
      <w:r w:rsidR="6CFCCAC6">
        <w:rPr/>
        <w:t>C</w:t>
      </w:r>
      <w:r w:rsidR="1FC2011F">
        <w:rPr/>
        <w:t xml:space="preserve">limate and </w:t>
      </w:r>
      <w:r w:rsidR="38E902E1">
        <w:rPr/>
        <w:t>E</w:t>
      </w:r>
      <w:r w:rsidR="1FC2011F">
        <w:rPr/>
        <w:t>nvironment</w:t>
      </w:r>
      <w:r w:rsidR="61B2D21C">
        <w:rPr/>
        <w:t xml:space="preserve"> M</w:t>
      </w:r>
      <w:r w:rsidR="1FC2011F">
        <w:rPr/>
        <w:t xml:space="preserve">ission </w:t>
      </w:r>
      <w:r w:rsidR="2B6C5225">
        <w:rPr/>
        <w:t xml:space="preserve">and </w:t>
      </w:r>
      <w:r w:rsidR="61F63F99">
        <w:rPr/>
        <w:t xml:space="preserve">the </w:t>
      </w:r>
      <w:r w:rsidR="087611C0">
        <w:rPr/>
        <w:t xml:space="preserve">University’s Regenerative </w:t>
      </w:r>
      <w:r w:rsidR="5BB6A85E">
        <w:rPr/>
        <w:t>Sustainability</w:t>
      </w:r>
      <w:r w:rsidR="5BB6A85E">
        <w:rPr/>
        <w:t xml:space="preserve"> Strategy</w:t>
      </w:r>
      <w:r w:rsidR="068E3DA7">
        <w:rPr/>
        <w:t xml:space="preserve">. </w:t>
      </w:r>
      <w:r w:rsidR="45348357">
        <w:rPr/>
        <w:t xml:space="preserve">The funding call is keen to </w:t>
      </w:r>
      <w:r w:rsidR="45348357">
        <w:rPr/>
        <w:t>identify</w:t>
      </w:r>
      <w:r w:rsidR="45348357">
        <w:rPr/>
        <w:t xml:space="preserve"> solutions that focus on active repair and restoration of the environment, alongside those that reduce or limit environmental harm.</w:t>
      </w:r>
    </w:p>
    <w:p w:rsidR="006B4768" w:rsidP="006B4768" w:rsidRDefault="006B4768" w14:paraId="49D38BD1" w14:textId="4FE5E9AD">
      <w:pPr>
        <w:pStyle w:val="Heading2"/>
      </w:pPr>
      <w:r>
        <w:t>What we are looking for</w:t>
      </w:r>
    </w:p>
    <w:p w:rsidR="00200877" w:rsidP="00BE2692" w:rsidRDefault="00200877" w14:paraId="4A870A70" w14:textId="5AB6B7FE">
      <w:r w:rsidR="00200877">
        <w:rPr/>
        <w:t>This</w:t>
      </w:r>
      <w:r w:rsidR="00200877">
        <w:rPr/>
        <w:t xml:space="preserve"> round has a </w:t>
      </w:r>
      <w:r w:rsidR="002E1AC0">
        <w:rPr/>
        <w:t>budget of £</w:t>
      </w:r>
      <w:r w:rsidR="60C40E76">
        <w:rPr/>
        <w:t>90</w:t>
      </w:r>
      <w:r w:rsidR="002E1AC0">
        <w:rPr/>
        <w:t>,000</w:t>
      </w:r>
      <w:r w:rsidR="50A20DD2">
        <w:rPr/>
        <w:t>,</w:t>
      </w:r>
      <w:r w:rsidR="002E1AC0">
        <w:rPr/>
        <w:t xml:space="preserve"> which will fund 2-3 projects. </w:t>
      </w:r>
      <w:r w:rsidR="001F695B">
        <w:rPr/>
        <w:t xml:space="preserve">No more than </w:t>
      </w:r>
      <w:r w:rsidR="001F695B">
        <w:rPr/>
        <w:t>£</w:t>
      </w:r>
      <w:r w:rsidR="50CB9B2D">
        <w:rPr/>
        <w:t>5</w:t>
      </w:r>
      <w:r w:rsidR="001F695B">
        <w:rPr/>
        <w:t>0,000</w:t>
      </w:r>
      <w:r w:rsidR="001F695B">
        <w:rPr/>
        <w:t xml:space="preserve"> </w:t>
      </w:r>
      <w:r w:rsidR="001F695B">
        <w:rPr/>
        <w:t>can be requested in any one application</w:t>
      </w:r>
      <w:r w:rsidR="005C64C4">
        <w:rPr/>
        <w:t xml:space="preserve"> and requested funds should be clearly justified</w:t>
      </w:r>
      <w:r w:rsidR="004E441C">
        <w:rPr/>
        <w:t xml:space="preserve">. Projects can expect to start from January </w:t>
      </w:r>
      <w:r w:rsidR="004E441C">
        <w:rPr/>
        <w:t>202</w:t>
      </w:r>
      <w:r w:rsidR="1E1A1FC3">
        <w:rPr/>
        <w:t>7,</w:t>
      </w:r>
      <w:r w:rsidR="004E441C">
        <w:rPr/>
        <w:t xml:space="preserve"> and all funds must be spent by July 202</w:t>
      </w:r>
      <w:r w:rsidR="72EBB3DE">
        <w:rPr/>
        <w:t>7</w:t>
      </w:r>
      <w:r w:rsidR="004E441C">
        <w:rPr/>
        <w:t>.</w:t>
      </w:r>
    </w:p>
    <w:p w:rsidR="00CC7AA4" w:rsidP="335D6F66" w:rsidRDefault="7B087179" w14:paraId="47A9955E" w14:textId="031B7707">
      <w:pPr>
        <w:pStyle w:val="Normal"/>
      </w:pPr>
      <w:r w:rsidR="7B087179">
        <w:rPr/>
        <w:t>This call</w:t>
      </w:r>
      <w:r w:rsidR="6CACC3DE">
        <w:rPr/>
        <w:t xml:space="preserve"> will support</w:t>
      </w:r>
      <w:r w:rsidR="7B087179">
        <w:rPr/>
        <w:t xml:space="preserve"> </w:t>
      </w:r>
      <w:r w:rsidR="2B1DD424">
        <w:rPr/>
        <w:t>innovations</w:t>
      </w:r>
      <w:r w:rsidR="4CC47425">
        <w:rPr/>
        <w:t xml:space="preserve"> (</w:t>
      </w:r>
      <w:r w:rsidR="4CC47425">
        <w:rPr/>
        <w:t xml:space="preserve">new </w:t>
      </w:r>
      <w:r w:rsidR="7F3EE39E">
        <w:rPr/>
        <w:t>technologies</w:t>
      </w:r>
      <w:r w:rsidR="7F3EE39E">
        <w:rPr/>
        <w:t xml:space="preserve">, </w:t>
      </w:r>
      <w:r w:rsidR="4CC47425">
        <w:rPr/>
        <w:t xml:space="preserve">products, </w:t>
      </w:r>
      <w:r w:rsidR="49CC33C7">
        <w:rPr/>
        <w:t xml:space="preserve">and </w:t>
      </w:r>
      <w:r w:rsidR="4CC47425">
        <w:rPr/>
        <w:t>services</w:t>
      </w:r>
      <w:r w:rsidR="6B555918">
        <w:rPr/>
        <w:t>)</w:t>
      </w:r>
      <w:r w:rsidR="7D8EBB17">
        <w:rPr/>
        <w:t xml:space="preserve"> </w:t>
      </w:r>
      <w:r w:rsidR="16BEC1CB">
        <w:rPr/>
        <w:t>developed</w:t>
      </w:r>
      <w:r w:rsidR="2F76CE05">
        <w:rPr/>
        <w:t xml:space="preserve"> to address key climate </w:t>
      </w:r>
      <w:r w:rsidR="0E417D91">
        <w:rPr/>
        <w:t>and</w:t>
      </w:r>
      <w:r w:rsidR="2F76CE05">
        <w:rPr/>
        <w:t xml:space="preserve"> environment priorities</w:t>
      </w:r>
      <w:r w:rsidR="2B1DD424">
        <w:rPr/>
        <w:t xml:space="preserve"> through scalable technologies</w:t>
      </w:r>
      <w:r w:rsidR="307DAB5B">
        <w:rPr/>
        <w:t>,</w:t>
      </w:r>
      <w:r w:rsidR="7D8EBB17">
        <w:rPr/>
        <w:t xml:space="preserve"> </w:t>
      </w:r>
      <w:r w:rsidR="2B1DD424">
        <w:rPr/>
        <w:t>business models</w:t>
      </w:r>
      <w:r w:rsidR="08824B40">
        <w:rPr/>
        <w:t>,</w:t>
      </w:r>
      <w:r w:rsidR="19B852A6">
        <w:rPr/>
        <w:t xml:space="preserve"> and </w:t>
      </w:r>
      <w:r w:rsidR="00D703F8">
        <w:rPr/>
        <w:t>industry</w:t>
      </w:r>
      <w:r w:rsidR="0B7F44F6">
        <w:rPr/>
        <w:t xml:space="preserve"> engagement</w:t>
      </w:r>
      <w:r w:rsidR="2B1DD424">
        <w:rPr/>
        <w:t xml:space="preserve">. </w:t>
      </w:r>
      <w:r w:rsidR="6CACC3DE">
        <w:rPr/>
        <w:t xml:space="preserve">Supported </w:t>
      </w:r>
      <w:r w:rsidR="26480C05">
        <w:rPr/>
        <w:t xml:space="preserve">solutions must address a climate </w:t>
      </w:r>
      <w:r w:rsidR="52451BDB">
        <w:rPr/>
        <w:t>change and/</w:t>
      </w:r>
      <w:r w:rsidR="26480C05">
        <w:rPr/>
        <w:t xml:space="preserve">or </w:t>
      </w:r>
      <w:r w:rsidR="7E55DD11">
        <w:rPr/>
        <w:t>an interrelated</w:t>
      </w:r>
      <w:r w:rsidR="1245E7BB">
        <w:rPr/>
        <w:t xml:space="preserve"> environment</w:t>
      </w:r>
      <w:r w:rsidR="37A655F0">
        <w:rPr/>
        <w:t>al sustainability</w:t>
      </w:r>
      <w:r w:rsidR="1245E7BB">
        <w:rPr/>
        <w:t xml:space="preserve"> challenge</w:t>
      </w:r>
      <w:r w:rsidR="5552AD3A">
        <w:rPr/>
        <w:t xml:space="preserve"> (</w:t>
      </w:r>
      <w:r w:rsidR="10B3447B">
        <w:rPr/>
        <w:t>including</w:t>
      </w:r>
      <w:r w:rsidR="135C6BAA">
        <w:rPr/>
        <w:t xml:space="preserve"> but not limited to</w:t>
      </w:r>
      <w:r w:rsidR="5552AD3A">
        <w:rPr/>
        <w:t xml:space="preserve"> biodivers</w:t>
      </w:r>
      <w:r w:rsidR="54F869B8">
        <w:rPr/>
        <w:t>i</w:t>
      </w:r>
      <w:r w:rsidR="5552AD3A">
        <w:rPr/>
        <w:t xml:space="preserve">ty loss, resource depletion, </w:t>
      </w:r>
      <w:r w:rsidR="28A483EE">
        <w:rPr/>
        <w:t>pollution</w:t>
      </w:r>
      <w:r w:rsidR="3F2DECCC">
        <w:rPr/>
        <w:t>,</w:t>
      </w:r>
      <w:r w:rsidR="28A483EE">
        <w:rPr/>
        <w:t xml:space="preserve"> and degradation of the</w:t>
      </w:r>
      <w:r w:rsidR="53A9B330">
        <w:rPr/>
        <w:t xml:space="preserve"> natural</w:t>
      </w:r>
      <w:r w:rsidR="28A483EE">
        <w:rPr/>
        <w:t xml:space="preserve"> </w:t>
      </w:r>
      <w:r w:rsidR="26480C05">
        <w:rPr/>
        <w:t>environment</w:t>
      </w:r>
      <w:r w:rsidR="5552AD3A">
        <w:rPr/>
        <w:t>)</w:t>
      </w:r>
      <w:r w:rsidR="1245E7BB">
        <w:rPr/>
        <w:t xml:space="preserve"> </w:t>
      </w:r>
      <w:r w:rsidR="26480C05">
        <w:rPr/>
        <w:t>as their primary rationale</w:t>
      </w:r>
      <w:r w:rsidR="025DE8D7">
        <w:rPr/>
        <w:t xml:space="preserve"> and explain how the proposed solution will </w:t>
      </w:r>
      <w:r w:rsidR="1309A34A">
        <w:rPr/>
        <w:t>drive</w:t>
      </w:r>
      <w:r w:rsidR="025DE8D7">
        <w:rPr/>
        <w:t xml:space="preserve"> positive</w:t>
      </w:r>
      <w:r w:rsidR="69B6A194">
        <w:rPr/>
        <w:t>, lasting</w:t>
      </w:r>
      <w:r w:rsidR="025DE8D7">
        <w:rPr/>
        <w:t xml:space="preserve"> impact</w:t>
      </w:r>
      <w:r w:rsidR="1245E7BB">
        <w:rPr/>
        <w:t>.</w:t>
      </w:r>
      <w:r w:rsidRPr="3FCFDD24" w:rsidR="71CEEDBB">
        <w:rPr>
          <w:rFonts w:ascii="Aptos" w:hAnsi="Aptos" w:eastAsia="Aptos" w:cs="Aptos"/>
          <w:noProof w:val="0"/>
          <w:sz w:val="22"/>
          <w:szCs w:val="22"/>
          <w:lang w:val="en-GB"/>
        </w:rPr>
        <w:t xml:space="preserve"> I</w:t>
      </w:r>
      <w:r w:rsidRPr="3FCFDD24" w:rsidR="7208C843">
        <w:rPr>
          <w:rFonts w:ascii="Aptos" w:hAnsi="Aptos" w:eastAsia="Aptos" w:cs="Aptos"/>
          <w:noProof w:val="0"/>
          <w:sz w:val="22"/>
          <w:szCs w:val="22"/>
          <w:lang w:val="en-GB"/>
        </w:rPr>
        <w:t xml:space="preserve">n year two, the call is particularly keen to </w:t>
      </w:r>
      <w:r w:rsidRPr="3FCFDD24" w:rsidR="7208C843">
        <w:rPr>
          <w:rFonts w:ascii="Aptos" w:hAnsi="Aptos" w:eastAsia="Aptos" w:cs="Aptos"/>
          <w:noProof w:val="0"/>
          <w:sz w:val="22"/>
          <w:szCs w:val="22"/>
          <w:lang w:val="en-GB"/>
        </w:rPr>
        <w:t>identify</w:t>
      </w:r>
      <w:r w:rsidRPr="3FCFDD24" w:rsidR="7208C843">
        <w:rPr>
          <w:rFonts w:ascii="Aptos" w:hAnsi="Aptos" w:eastAsia="Aptos" w:cs="Aptos"/>
          <w:noProof w:val="0"/>
          <w:sz w:val="22"/>
          <w:szCs w:val="22"/>
          <w:lang w:val="en-GB"/>
        </w:rPr>
        <w:t xml:space="preserve"> solutions from across all three colleges and solutions that focus on active repair and </w:t>
      </w:r>
      <w:r w:rsidRPr="3FCFDD24" w:rsidR="7208C843">
        <w:rPr>
          <w:rFonts w:ascii="Aptos" w:hAnsi="Aptos" w:eastAsia="Aptos" w:cs="Aptos"/>
          <w:noProof w:val="0"/>
          <w:sz w:val="22"/>
          <w:szCs w:val="22"/>
          <w:lang w:val="en-GB"/>
        </w:rPr>
        <w:t>restoration of the environment, alongside those that reduce or limit harm</w:t>
      </w:r>
      <w:r w:rsidRPr="3FCFDD24" w:rsidR="7208C843">
        <w:rPr>
          <w:rFonts w:ascii="Aptos" w:hAnsi="Aptos" w:eastAsia="Aptos" w:cs="Aptos"/>
          <w:noProof w:val="0"/>
          <w:sz w:val="22"/>
          <w:szCs w:val="22"/>
          <w:lang w:val="en-GB"/>
        </w:rPr>
        <w:t>.</w:t>
      </w:r>
      <w:r w:rsidR="71CEEDBB">
        <w:rPr/>
        <w:t xml:space="preserve"> </w:t>
      </w:r>
      <w:r w:rsidR="00F4E382">
        <w:rPr/>
        <w:t xml:space="preserve"> </w:t>
      </w:r>
      <w:r w:rsidR="00F4E382">
        <w:rPr/>
        <w:t>Solutions must also</w:t>
      </w:r>
      <w:r w:rsidR="616BFB35">
        <w:rPr/>
        <w:t xml:space="preserve"> </w:t>
      </w:r>
      <w:r w:rsidR="198075DE">
        <w:rPr/>
        <w:t>demonstrate</w:t>
      </w:r>
      <w:r w:rsidR="616BFB35">
        <w:rPr/>
        <w:t xml:space="preserve"> how they</w:t>
      </w:r>
      <w:r w:rsidR="00F4E382">
        <w:rPr/>
        <w:t xml:space="preserve"> align with, and support delivery of, one or more challenge areas in the </w:t>
      </w:r>
      <w:r w:rsidR="1A5FCD6B">
        <w:rPr/>
        <w:t xml:space="preserve">University's </w:t>
      </w:r>
      <w:r w:rsidR="402C442E">
        <w:rPr/>
        <w:t>R</w:t>
      </w:r>
      <w:r w:rsidR="08C19D75">
        <w:rPr/>
        <w:t>esearch</w:t>
      </w:r>
      <w:r w:rsidR="1774BF38">
        <w:rPr/>
        <w:t xml:space="preserve"> </w:t>
      </w:r>
      <w:r w:rsidR="00F4E382">
        <w:rPr/>
        <w:t>&amp;</w:t>
      </w:r>
      <w:r w:rsidR="5442E5C3">
        <w:rPr/>
        <w:t xml:space="preserve"> </w:t>
      </w:r>
      <w:r w:rsidR="2103490B">
        <w:rPr/>
        <w:t>I</w:t>
      </w:r>
      <w:r w:rsidR="5442E5C3">
        <w:rPr/>
        <w:t>nnovation</w:t>
      </w:r>
      <w:r w:rsidR="00F4E382">
        <w:rPr/>
        <w:t xml:space="preserve"> </w:t>
      </w:r>
      <w:r w:rsidR="114CE6CF">
        <w:rPr/>
        <w:t xml:space="preserve">Strategy </w:t>
      </w:r>
      <w:r w:rsidR="00F4E382">
        <w:rPr/>
        <w:t>Climate &amp; Environment Mission</w:t>
      </w:r>
      <w:r w:rsidR="090981B3">
        <w:rPr/>
        <w:t xml:space="preserve"> (see Figure 1).</w:t>
      </w:r>
      <w:r w:rsidR="26480C05">
        <w:rPr/>
        <w:t xml:space="preserve"> </w:t>
      </w:r>
      <w:r w:rsidR="74C950DF">
        <w:rPr/>
        <w:t>Incremental improvements in environmental performance of existing products or services</w:t>
      </w:r>
      <w:r w:rsidR="259D60FD">
        <w:rPr/>
        <w:t xml:space="preserve"> will not be supported</w:t>
      </w:r>
      <w:r w:rsidR="74C950DF">
        <w:rPr/>
        <w:t>.</w:t>
      </w:r>
    </w:p>
    <w:p w:rsidR="00970D6A" w:rsidP="00BE2692" w:rsidRDefault="0C00BF8B" w14:paraId="29953D83" w14:textId="4D0DB704">
      <w:r>
        <w:rPr>
          <w:noProof/>
        </w:rPr>
        <w:drawing>
          <wp:inline distT="0" distB="0" distL="0" distR="0" wp14:anchorId="6D72BF02" wp14:editId="179D7DC9">
            <wp:extent cx="3017964" cy="2849438"/>
            <wp:effectExtent l="0" t="0" r="0" b="8255"/>
            <wp:docPr id="662978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78012" name="Picture 662978012"/>
                    <pic:cNvPicPr/>
                  </pic:nvPicPr>
                  <pic:blipFill rotWithShape="1">
                    <a:blip r:embed="rId12" cstate="print">
                      <a:extLst>
                        <a:ext uri="{28A0092B-C50C-407E-A947-70E740481C1C}">
                          <a14:useLocalDpi xmlns:a14="http://schemas.microsoft.com/office/drawing/2010/main"/>
                        </a:ext>
                      </a:extLst>
                    </a:blip>
                    <a:srcRect t="2450"/>
                    <a:stretch>
                      <a:fillRect/>
                    </a:stretch>
                  </pic:blipFill>
                  <pic:spPr bwMode="auto">
                    <a:xfrm>
                      <a:off x="0" y="0"/>
                      <a:ext cx="3018303" cy="2849758"/>
                    </a:xfrm>
                    <a:prstGeom prst="rect">
                      <a:avLst/>
                    </a:prstGeom>
                    <a:ln>
                      <a:noFill/>
                    </a:ln>
                    <a:extLst>
                      <a:ext uri="{53640926-AAD7-44D8-BBD7-CCE9431645EC}">
                        <a14:shadowObscured xmlns:a14="http://schemas.microsoft.com/office/drawing/2010/main"/>
                      </a:ext>
                    </a:extLst>
                  </pic:spPr>
                </pic:pic>
              </a:graphicData>
            </a:graphic>
          </wp:inline>
        </w:drawing>
      </w:r>
    </w:p>
    <w:p w:rsidR="69BFC80B" w:rsidRDefault="05F6E425" w14:paraId="21598AF1" w14:textId="621C086E">
      <w:r>
        <w:t>Figure 1:</w:t>
      </w:r>
      <w:r w:rsidR="66085603">
        <w:t xml:space="preserve"> University of Edinburgh</w:t>
      </w:r>
      <w:r>
        <w:t xml:space="preserve"> </w:t>
      </w:r>
      <w:r w:rsidR="79273BF1">
        <w:t>R</w:t>
      </w:r>
      <w:r w:rsidR="09A970C6">
        <w:t xml:space="preserve">esearch </w:t>
      </w:r>
      <w:r w:rsidR="79273BF1">
        <w:t>&amp;</w:t>
      </w:r>
      <w:r w:rsidR="6CD0A90A">
        <w:t xml:space="preserve"> Innovation</w:t>
      </w:r>
      <w:r w:rsidR="79273BF1">
        <w:t xml:space="preserve"> Strategy</w:t>
      </w:r>
      <w:r w:rsidR="509661D3">
        <w:t xml:space="preserve">, </w:t>
      </w:r>
      <w:hyperlink r:id="rId13">
        <w:r w:rsidRPr="74836306" w:rsidR="509661D3">
          <w:rPr>
            <w:rStyle w:val="Hyperlink"/>
          </w:rPr>
          <w:t>Page 11</w:t>
        </w:r>
      </w:hyperlink>
      <w:r w:rsidR="79273BF1">
        <w:t xml:space="preserve"> </w:t>
      </w:r>
    </w:p>
    <w:p w:rsidR="1E66AAC4" w:rsidP="335D6F66" w:rsidRDefault="655FEEB7" w14:paraId="7E5C78BF" w14:textId="220E84AA">
      <w:pPr>
        <w:pStyle w:val="Normal"/>
        <w:spacing w:line="257" w:lineRule="auto"/>
      </w:pPr>
      <w:r w:rsidR="655FEEB7">
        <w:rPr/>
        <w:t xml:space="preserve">The </w:t>
      </w:r>
      <w:r w:rsidR="227D1434">
        <w:rPr/>
        <w:t>PoC F</w:t>
      </w:r>
      <w:r w:rsidR="655FEEB7">
        <w:rPr/>
        <w:t>und</w:t>
      </w:r>
      <w:r w:rsidR="2CAD7A19">
        <w:rPr/>
        <w:t xml:space="preserve"> call</w:t>
      </w:r>
      <w:r w:rsidR="655FEEB7">
        <w:rPr/>
        <w:t xml:space="preserve"> will prioritise</w:t>
      </w:r>
      <w:r w:rsidR="3DB5946D">
        <w:rPr/>
        <w:t xml:space="preserve"> opportunities at</w:t>
      </w:r>
      <w:r w:rsidR="655FEEB7">
        <w:rPr/>
        <w:t xml:space="preserve"> </w:t>
      </w:r>
      <w:r w:rsidR="5663F9EA">
        <w:rPr/>
        <w:t xml:space="preserve">more advanced </w:t>
      </w:r>
      <w:r w:rsidR="0C3586E6">
        <w:rPr/>
        <w:t>development stages</w:t>
      </w:r>
      <w:r w:rsidR="4E085260">
        <w:rPr/>
        <w:t>,</w:t>
      </w:r>
      <w:r w:rsidR="0C3586E6">
        <w:rPr/>
        <w:t xml:space="preserve"> </w:t>
      </w:r>
      <w:r w:rsidR="655FEEB7">
        <w:rPr/>
        <w:t xml:space="preserve">with validated </w:t>
      </w:r>
      <w:r w:rsidR="5663F9EA">
        <w:rPr/>
        <w:t>potential to scale</w:t>
      </w:r>
      <w:r w:rsidR="00400D77">
        <w:rPr/>
        <w:t xml:space="preserve"> and </w:t>
      </w:r>
      <w:r w:rsidR="563D84E8">
        <w:rPr/>
        <w:t xml:space="preserve">a </w:t>
      </w:r>
      <w:r w:rsidR="00400D77">
        <w:rPr/>
        <w:t>credible plan to realise impact</w:t>
      </w:r>
      <w:r w:rsidR="2AD912E1">
        <w:rPr/>
        <w:t>.</w:t>
      </w:r>
      <w:r w:rsidR="35C6AD1B">
        <w:rPr/>
        <w:t xml:space="preserve"> Solutions may include </w:t>
      </w:r>
      <w:r w:rsidR="35C6AD1B">
        <w:rPr/>
        <w:t>technologies</w:t>
      </w:r>
      <w:r w:rsidR="60A4C4DA">
        <w:rPr/>
        <w:t>, products,</w:t>
      </w:r>
      <w:r w:rsidR="35C6AD1B">
        <w:rPr/>
        <w:t xml:space="preserve"> and </w:t>
      </w:r>
      <w:r w:rsidR="0D6A034F">
        <w:rPr/>
        <w:t>services</w:t>
      </w:r>
      <w:r w:rsidR="23CD72DC">
        <w:rPr/>
        <w:t>,</w:t>
      </w:r>
      <w:r w:rsidR="0D6A034F">
        <w:rPr/>
        <w:t xml:space="preserve"> but</w:t>
      </w:r>
      <w:r w:rsidR="1291BA22">
        <w:rPr/>
        <w:t xml:space="preserve"> </w:t>
      </w:r>
      <w:r w:rsidR="0D6A034F">
        <w:rPr/>
        <w:t>must</w:t>
      </w:r>
      <w:r w:rsidR="002A4F0A">
        <w:rPr/>
        <w:t xml:space="preserve"> show</w:t>
      </w:r>
      <w:r w:rsidR="0D6A034F">
        <w:rPr/>
        <w:t xml:space="preserve"> </w:t>
      </w:r>
      <w:r w:rsidR="002A4F0A">
        <w:rPr/>
        <w:t>demonstrable potential to be deployed at scale in the market, given access to relevant support and funding</w:t>
      </w:r>
      <w:r w:rsidR="3DB5946D">
        <w:rPr/>
        <w:t>.</w:t>
      </w:r>
      <w:r w:rsidR="67D7406E">
        <w:rPr/>
        <w:t xml:space="preserve"> </w:t>
      </w:r>
      <w:r w:rsidR="0EB06B36">
        <w:rPr/>
        <w:t>Early-</w:t>
      </w:r>
      <w:r w:rsidR="0D6A034F">
        <w:rPr/>
        <w:t xml:space="preserve">stage opportunities without </w:t>
      </w:r>
      <w:r w:rsidR="0D6A034F">
        <w:rPr/>
        <w:t>validated</w:t>
      </w:r>
      <w:r w:rsidR="0D6A034F">
        <w:rPr/>
        <w:t xml:space="preserve"> </w:t>
      </w:r>
      <w:r w:rsidR="0EB06B36">
        <w:rPr/>
        <w:t>potential to scale are also welcome to apply to receive feedback and</w:t>
      </w:r>
      <w:r w:rsidR="73FD0F53">
        <w:rPr/>
        <w:t xml:space="preserve"> to</w:t>
      </w:r>
      <w:r w:rsidR="0EB06B36">
        <w:rPr/>
        <w:t xml:space="preserve"> connect with Edinburgh Innovations</w:t>
      </w:r>
      <w:r w:rsidR="24FD7E71">
        <w:rPr/>
        <w:t>, the Edinburgh Earth Initiative,</w:t>
      </w:r>
      <w:r w:rsidR="0EB06B36">
        <w:rPr/>
        <w:t xml:space="preserve"> </w:t>
      </w:r>
      <w:r w:rsidR="61B3201D">
        <w:rPr/>
        <w:t xml:space="preserve">and a wider </w:t>
      </w:r>
      <w:r w:rsidR="2FB4A465">
        <w:rPr/>
        <w:t xml:space="preserve">University </w:t>
      </w:r>
      <w:r w:rsidR="487F9B72">
        <w:rPr/>
        <w:t xml:space="preserve">climate and environment </w:t>
      </w:r>
      <w:r w:rsidR="66A17BB9">
        <w:rPr/>
        <w:t>research &amp; innovation</w:t>
      </w:r>
      <w:r w:rsidR="5DF51CCC">
        <w:rPr/>
        <w:t xml:space="preserve"> ecosystem</w:t>
      </w:r>
      <w:r w:rsidR="487F9B72">
        <w:rPr/>
        <w:t>.</w:t>
      </w:r>
      <w:r w:rsidR="6DFB58F1">
        <w:rPr/>
        <w:t xml:space="preserve"> </w:t>
      </w:r>
      <w:r w:rsidRPr="3FCFDD24" w:rsidR="6DFB58F1">
        <w:rPr>
          <w:rFonts w:ascii="Aptos" w:hAnsi="Aptos" w:eastAsia="Aptos" w:cs="Aptos"/>
          <w:noProof w:val="0"/>
          <w:sz w:val="22"/>
          <w:szCs w:val="22"/>
          <w:lang w:val="en-GB"/>
        </w:rPr>
        <w:t xml:space="preserve">Applicants at an early stage may find it useful to draw on tools such as </w:t>
      </w:r>
      <w:hyperlink r:id="R15455709e5814a73">
        <w:r w:rsidRPr="3FCFDD24" w:rsidR="6DFB58F1">
          <w:rPr>
            <w:rStyle w:val="Hyperlink"/>
            <w:noProof w:val="0"/>
            <w:lang w:val="en-GB"/>
          </w:rPr>
          <w:t>CRANE</w:t>
        </w:r>
      </w:hyperlink>
      <w:r w:rsidRPr="3FCFDD24" w:rsidR="6DFB58F1">
        <w:rPr>
          <w:rFonts w:ascii="Aptos" w:hAnsi="Aptos" w:eastAsia="Aptos" w:cs="Aptos"/>
          <w:noProof w:val="0"/>
          <w:sz w:val="22"/>
          <w:szCs w:val="22"/>
          <w:lang w:val="en-GB"/>
        </w:rPr>
        <w:t xml:space="preserve"> to produce an indicative estimate of predicted CO2 emissions savings, to support their response to the impact question in the application.</w:t>
      </w:r>
      <w:r w:rsidR="0C034169">
        <w:rPr/>
        <w:t xml:space="preserve"> New hypotheses and original research ideas will not be supported.</w:t>
      </w:r>
    </w:p>
    <w:p w:rsidRPr="008A18C1" w:rsidR="007C34B5" w:rsidP="1471A7A1" w:rsidRDefault="3B119701" w14:paraId="58B3B6E6" w14:textId="5627CEB4">
      <w:pPr>
        <w:spacing w:line="257" w:lineRule="auto"/>
      </w:pPr>
      <w:r w:rsidRPr="74836306">
        <w:rPr>
          <w:rFonts w:ascii="Aptos" w:hAnsi="Aptos" w:eastAsia="Aptos" w:cs="Aptos"/>
        </w:rPr>
        <w:t xml:space="preserve">In 2024 the </w:t>
      </w:r>
      <w:hyperlink r:id="rId14">
        <w:r w:rsidRPr="74836306">
          <w:rPr>
            <w:rStyle w:val="Hyperlink"/>
            <w:rFonts w:ascii="Aptos" w:hAnsi="Aptos" w:eastAsia="Aptos" w:cs="Aptos"/>
            <w:color w:val="467886"/>
          </w:rPr>
          <w:t>UK Concordat for Environmental Sustainability in Research and Innovation Practice</w:t>
        </w:r>
      </w:hyperlink>
      <w:r w:rsidRPr="74836306">
        <w:rPr>
          <w:rFonts w:ascii="Aptos" w:hAnsi="Aptos" w:eastAsia="Aptos" w:cs="Aptos"/>
        </w:rPr>
        <w:t xml:space="preserve"> was established with support from HEIs, funders, and others in the</w:t>
      </w:r>
      <w:r w:rsidRPr="74836306" w:rsidR="1B72913A">
        <w:rPr>
          <w:rFonts w:ascii="Aptos" w:hAnsi="Aptos" w:eastAsia="Aptos" w:cs="Aptos"/>
        </w:rPr>
        <w:t xml:space="preserve"> UK</w:t>
      </w:r>
      <w:r w:rsidRPr="74836306">
        <w:rPr>
          <w:rFonts w:ascii="Aptos" w:hAnsi="Aptos" w:eastAsia="Aptos" w:cs="Aptos"/>
        </w:rPr>
        <w:t xml:space="preserve"> </w:t>
      </w:r>
      <w:r w:rsidRPr="74836306" w:rsidR="7C81CFA8">
        <w:rPr>
          <w:rFonts w:ascii="Aptos" w:hAnsi="Aptos" w:eastAsia="Aptos" w:cs="Aptos"/>
        </w:rPr>
        <w:t>research &amp; innovation</w:t>
      </w:r>
      <w:r w:rsidRPr="74836306">
        <w:rPr>
          <w:rFonts w:ascii="Aptos" w:hAnsi="Aptos" w:eastAsia="Aptos" w:cs="Aptos"/>
        </w:rPr>
        <w:t xml:space="preserve"> sector. As an early signatory</w:t>
      </w:r>
      <w:r w:rsidRPr="74836306" w:rsidR="16190A7F">
        <w:rPr>
          <w:rFonts w:ascii="Aptos" w:hAnsi="Aptos" w:eastAsia="Aptos" w:cs="Aptos"/>
        </w:rPr>
        <w:t xml:space="preserve"> of the Concordat</w:t>
      </w:r>
      <w:r w:rsidRPr="74836306">
        <w:rPr>
          <w:rFonts w:ascii="Aptos" w:hAnsi="Aptos" w:eastAsia="Aptos" w:cs="Aptos"/>
        </w:rPr>
        <w:t>, the University is committed to enhancing the environmental sustainability of research &amp; innovation design and conduct. Proposed projects should demonstrate how they align with and support th</w:t>
      </w:r>
      <w:r w:rsidRPr="74836306" w:rsidR="1FA2FAAB">
        <w:rPr>
          <w:rFonts w:ascii="Aptos" w:hAnsi="Aptos" w:eastAsia="Aptos" w:cs="Aptos"/>
        </w:rPr>
        <w:t>is</w:t>
      </w:r>
      <w:r w:rsidRPr="74836306">
        <w:rPr>
          <w:rFonts w:ascii="Aptos" w:hAnsi="Aptos" w:eastAsia="Aptos" w:cs="Aptos"/>
        </w:rPr>
        <w:t xml:space="preserve"> commitment</w:t>
      </w:r>
      <w:r w:rsidRPr="74836306" w:rsidR="6D9A0643">
        <w:rPr>
          <w:rFonts w:ascii="Aptos" w:hAnsi="Aptos" w:eastAsia="Aptos" w:cs="Aptos"/>
        </w:rPr>
        <w:t xml:space="preserve">. </w:t>
      </w:r>
      <w:r w:rsidR="7AF51EBA">
        <w:t xml:space="preserve">The University also promotes responsible innovation that </w:t>
      </w:r>
      <w:r w:rsidR="1B2A52D4">
        <w:t xml:space="preserve">considers </w:t>
      </w:r>
      <w:r w:rsidR="2CB8DA93">
        <w:t xml:space="preserve">societal </w:t>
      </w:r>
      <w:r w:rsidR="37A4F727">
        <w:t xml:space="preserve">impacts </w:t>
      </w:r>
      <w:r w:rsidR="4DCAB16B">
        <w:t xml:space="preserve">of proposed </w:t>
      </w:r>
      <w:r w:rsidR="37A4F727">
        <w:t>solution</w:t>
      </w:r>
      <w:r w:rsidR="2D1B4170">
        <w:t>s</w:t>
      </w:r>
      <w:r w:rsidR="4DCAB16B">
        <w:t xml:space="preserve">, </w:t>
      </w:r>
      <w:r w:rsidR="35194ADC">
        <w:t xml:space="preserve">to </w:t>
      </w:r>
      <w:r w:rsidR="4DCAB16B">
        <w:t>promote desirable</w:t>
      </w:r>
      <w:r w:rsidR="4F490870">
        <w:t xml:space="preserve"> impacts</w:t>
      </w:r>
      <w:r w:rsidR="4DCAB16B">
        <w:t xml:space="preserve"> and avoid undesirable </w:t>
      </w:r>
      <w:r w:rsidR="1C52D25E">
        <w:t>consequences</w:t>
      </w:r>
      <w:r w:rsidR="4DCAB16B">
        <w:t>.</w:t>
      </w:r>
      <w:r w:rsidR="37A4F727">
        <w:t xml:space="preserve"> </w:t>
      </w:r>
      <w:r w:rsidR="7C9EBEFA">
        <w:t>Resp</w:t>
      </w:r>
      <w:r w:rsidR="04EAA5CF">
        <w:t>on</w:t>
      </w:r>
      <w:r w:rsidR="7C9EBEFA">
        <w:t>sible innovation is the alignment of impacts with</w:t>
      </w:r>
      <w:r w:rsidR="19F981A0">
        <w:t xml:space="preserve"> </w:t>
      </w:r>
      <w:r w:rsidR="7C9EBEFA">
        <w:t xml:space="preserve">societal benefit and public interest and should be considered and embedded in proposals from earliest possible stages as well as throughout the lifetime of a project. </w:t>
      </w:r>
      <w:r w:rsidR="14CFBBBC">
        <w:t xml:space="preserve">In addition to environmental </w:t>
      </w:r>
      <w:r w:rsidR="6EA88BB6">
        <w:t>impacts, t</w:t>
      </w:r>
      <w:r w:rsidR="7C9EBEFA">
        <w:t xml:space="preserve">eams should </w:t>
      </w:r>
      <w:r w:rsidR="6EA88BB6">
        <w:t xml:space="preserve">also </w:t>
      </w:r>
      <w:r w:rsidR="7C9EBEFA">
        <w:t xml:space="preserve">consider </w:t>
      </w:r>
      <w:r w:rsidR="11FAC9E1">
        <w:t>social, economic, regulatory, and ethical</w:t>
      </w:r>
      <w:r w:rsidR="7C9EBEFA">
        <w:t xml:space="preserve"> perspectives</w:t>
      </w:r>
      <w:r w:rsidR="6EA88BB6">
        <w:t>, engaging with</w:t>
      </w:r>
      <w:r w:rsidR="7C9EBEFA">
        <w:t xml:space="preserve"> stakeholders and end-users as appropriate, </w:t>
      </w:r>
      <w:r w:rsidR="7C9EBEFA">
        <w:lastRenderedPageBreak/>
        <w:t xml:space="preserve">to </w:t>
      </w:r>
      <w:r w:rsidR="27DFB614">
        <w:t xml:space="preserve">understand </w:t>
      </w:r>
      <w:r w:rsidR="1B81AC9B">
        <w:t>potential consequences, barriers</w:t>
      </w:r>
      <w:r w:rsidR="4D9566B4">
        <w:t>,</w:t>
      </w:r>
      <w:r w:rsidR="1B81AC9B">
        <w:t xml:space="preserve"> and enab</w:t>
      </w:r>
      <w:r w:rsidR="4D9566B4">
        <w:t>ling factors</w:t>
      </w:r>
      <w:r w:rsidR="7C9EBEFA">
        <w:t xml:space="preserve">. For further guidance please refer to </w:t>
      </w:r>
      <w:r w:rsidR="4630C319">
        <w:t xml:space="preserve">the </w:t>
      </w:r>
      <w:hyperlink r:id="rId15">
        <w:r w:rsidRPr="74836306" w:rsidR="4630C319">
          <w:rPr>
            <w:rStyle w:val="Hyperlink"/>
          </w:rPr>
          <w:t xml:space="preserve">UKRI </w:t>
        </w:r>
        <w:r w:rsidRPr="74836306" w:rsidR="21FB3EF1">
          <w:rPr>
            <w:rStyle w:val="Hyperlink"/>
          </w:rPr>
          <w:t>Good research resource hub page on responsible innovation.</w:t>
        </w:r>
      </w:hyperlink>
    </w:p>
    <w:p w:rsidR="006B4768" w:rsidP="006B4768" w:rsidRDefault="006B4768" w14:paraId="63954E10" w14:textId="77777777">
      <w:pPr>
        <w:pStyle w:val="Heading2"/>
      </w:pPr>
      <w:r>
        <w:t>Assessment</w:t>
      </w:r>
    </w:p>
    <w:p w:rsidR="00F17CAC" w:rsidP="006B4768" w:rsidRDefault="00FD3A86" w14:paraId="7C7C59B7" w14:textId="7F57D9F5">
      <w:r>
        <w:t xml:space="preserve">All applications will be screened </w:t>
      </w:r>
      <w:r w:rsidR="00C60886">
        <w:t>for</w:t>
      </w:r>
      <w:r w:rsidR="00442D44">
        <w:t xml:space="preserve"> how well they satisfy</w:t>
      </w:r>
      <w:r w:rsidR="00C60886">
        <w:t xml:space="preserve"> essential and desirable criteria</w:t>
      </w:r>
      <w:r w:rsidR="009539CD">
        <w:t xml:space="preserve">. </w:t>
      </w:r>
      <w:r w:rsidR="00B5054F">
        <w:t xml:space="preserve">The top applications will be reviewed by </w:t>
      </w:r>
      <w:r w:rsidR="00F17CAC">
        <w:t xml:space="preserve">a combined panel of academic leaders in climate and environment and Edinburgh Innovations </w:t>
      </w:r>
      <w:r w:rsidR="00287BFC">
        <w:t>experts.</w:t>
      </w:r>
    </w:p>
    <w:tbl>
      <w:tblPr>
        <w:tblStyle w:val="TableGrid"/>
        <w:tblW w:w="9016" w:type="dxa"/>
        <w:tblLook w:val="04A0" w:firstRow="1" w:lastRow="0" w:firstColumn="1" w:lastColumn="0" w:noHBand="0" w:noVBand="1"/>
      </w:tblPr>
      <w:tblGrid>
        <w:gridCol w:w="2377"/>
        <w:gridCol w:w="3376"/>
        <w:gridCol w:w="3263"/>
      </w:tblGrid>
      <w:tr w:rsidR="006B4768" w:rsidTr="725D2781" w14:paraId="5101B208" w14:textId="77777777">
        <w:trPr>
          <w:trHeight w:val="300"/>
        </w:trPr>
        <w:tc>
          <w:tcPr>
            <w:tcW w:w="2377" w:type="dxa"/>
            <w:tcMar/>
          </w:tcPr>
          <w:p w:rsidR="006B4768" w:rsidP="006B4768" w:rsidRDefault="006B4768" w14:paraId="56FB685D" w14:textId="5FBE3996">
            <w:r>
              <w:t>Criterion</w:t>
            </w:r>
          </w:p>
        </w:tc>
        <w:tc>
          <w:tcPr>
            <w:tcW w:w="3376" w:type="dxa"/>
            <w:tcMar/>
          </w:tcPr>
          <w:p w:rsidR="006B4768" w:rsidP="006B4768" w:rsidRDefault="006B4768" w14:paraId="05DF9560" w14:textId="17609260">
            <w:r>
              <w:t>Essential</w:t>
            </w:r>
          </w:p>
        </w:tc>
        <w:tc>
          <w:tcPr>
            <w:tcW w:w="3263" w:type="dxa"/>
            <w:tcMar/>
          </w:tcPr>
          <w:p w:rsidR="006B4768" w:rsidP="006B4768" w:rsidRDefault="006B4768" w14:paraId="6D723254" w14:textId="75E6C61C">
            <w:r>
              <w:t>Desirable</w:t>
            </w:r>
          </w:p>
        </w:tc>
      </w:tr>
      <w:tr w:rsidR="006B4768" w:rsidTr="725D2781" w14:paraId="1A7418CC" w14:textId="77777777">
        <w:trPr>
          <w:trHeight w:val="300"/>
        </w:trPr>
        <w:tc>
          <w:tcPr>
            <w:tcW w:w="2377" w:type="dxa"/>
            <w:tcMar/>
          </w:tcPr>
          <w:p w:rsidR="006B4768" w:rsidP="006B4768" w:rsidRDefault="00A20E25" w14:paraId="4917BDF0" w14:textId="1E50E7B5">
            <w:r>
              <w:t>C</w:t>
            </w:r>
            <w:r w:rsidR="006B4768">
              <w:t>limate and environment impact</w:t>
            </w:r>
          </w:p>
        </w:tc>
        <w:tc>
          <w:tcPr>
            <w:tcW w:w="3376" w:type="dxa"/>
            <w:tcMar/>
          </w:tcPr>
          <w:p w:rsidR="006B4768" w:rsidP="006B4768" w:rsidRDefault="39BD9F9F" w14:paraId="42BD77C7" w14:textId="6D982C8B">
            <w:r>
              <w:t>Clear description of pot</w:t>
            </w:r>
            <w:r w:rsidR="23DF7637">
              <w:t xml:space="preserve">ential </w:t>
            </w:r>
            <w:r>
              <w:t xml:space="preserve">nature and scale of </w:t>
            </w:r>
            <w:r w:rsidR="67C39929">
              <w:t xml:space="preserve">expected </w:t>
            </w:r>
            <w:r>
              <w:t>impact</w:t>
            </w:r>
            <w:r w:rsidR="134BB537">
              <w:t xml:space="preserve"> of </w:t>
            </w:r>
            <w:r w:rsidR="72F93953">
              <w:t xml:space="preserve">the technology, </w:t>
            </w:r>
            <w:r w:rsidR="134BB537">
              <w:t>product</w:t>
            </w:r>
            <w:r w:rsidR="35749A29">
              <w:t>,</w:t>
            </w:r>
            <w:r w:rsidR="134BB537">
              <w:t xml:space="preserve"> or service</w:t>
            </w:r>
            <w:r>
              <w:t xml:space="preserve"> on climate change and/or related</w:t>
            </w:r>
            <w:r w:rsidR="1F5DD9E5">
              <w:t xml:space="preserve"> environmental sustainability</w:t>
            </w:r>
            <w:r>
              <w:t xml:space="preserve"> issue</w:t>
            </w:r>
            <w:r w:rsidR="363D53D8">
              <w:t>(</w:t>
            </w:r>
            <w:r>
              <w:t>s</w:t>
            </w:r>
            <w:r w:rsidR="5A248550">
              <w:t>)</w:t>
            </w:r>
            <w:r w:rsidR="6D5B72ED">
              <w:t>,</w:t>
            </w:r>
            <w:r>
              <w:t xml:space="preserve"> together with expected</w:t>
            </w:r>
            <w:r w:rsidR="2F0C6685">
              <w:t xml:space="preserve"> contribution to </w:t>
            </w:r>
            <w:r w:rsidR="2107AFCD">
              <w:t>1</w:t>
            </w:r>
            <w:r w:rsidR="2F0C6685">
              <w:t xml:space="preserve">+ </w:t>
            </w:r>
            <w:r w:rsidR="270587F9">
              <w:t xml:space="preserve">R&amp;I </w:t>
            </w:r>
            <w:r w:rsidR="2F0C6685">
              <w:t xml:space="preserve">Climate &amp; Environment Mission challenge </w:t>
            </w:r>
            <w:r w:rsidR="6F011172">
              <w:t>area</w:t>
            </w:r>
            <w:r w:rsidR="74CADC9C">
              <w:t>.</w:t>
            </w:r>
          </w:p>
          <w:p w:rsidR="006B4768" w:rsidP="006B4768" w:rsidRDefault="006B4768" w14:paraId="77533F7E" w14:textId="5BFEDB7D"/>
          <w:p w:rsidR="006B4768" w:rsidP="0DB44882" w:rsidRDefault="3087D79C" w14:paraId="5D2864A7" w14:textId="519CD9DC">
            <w:r>
              <w:t xml:space="preserve">Demonstration </w:t>
            </w:r>
            <w:r w:rsidR="55D30292">
              <w:t>that environmental</w:t>
            </w:r>
            <w:r>
              <w:t xml:space="preserve"> </w:t>
            </w:r>
            <w:r w:rsidR="07949242">
              <w:t xml:space="preserve">sustainability considerations have been incorporated into project design and </w:t>
            </w:r>
            <w:r w:rsidR="1793DCC2">
              <w:t>delivery</w:t>
            </w:r>
            <w:r w:rsidR="07949242">
              <w:t>.</w:t>
            </w:r>
          </w:p>
          <w:p w:rsidR="006B4768" w:rsidP="006B4768" w:rsidRDefault="006B4768" w14:paraId="2EDE82A5" w14:textId="1BA8491B"/>
        </w:tc>
        <w:tc>
          <w:tcPr>
            <w:tcW w:w="3263" w:type="dxa"/>
            <w:tcMar/>
          </w:tcPr>
          <w:p w:rsidR="006B4768" w:rsidRDefault="542B84DA" w14:paraId="2C936C07" w14:textId="5F251DE7">
            <w:pPr/>
            <w:r w:rsidR="022395F9">
              <w:rPr/>
              <w:t>Quantification of projected</w:t>
            </w:r>
            <w:r w:rsidR="5A0149E7">
              <w:rPr/>
              <w:t xml:space="preserve"> impact</w:t>
            </w:r>
            <w:r w:rsidR="022395F9">
              <w:rPr/>
              <w:t xml:space="preserve"> on climate change and/or related environmental </w:t>
            </w:r>
            <w:r w:rsidR="2007893C">
              <w:rPr/>
              <w:t>sustainability</w:t>
            </w:r>
            <w:r w:rsidR="022395F9">
              <w:rPr/>
              <w:t xml:space="preserve"> challenge</w:t>
            </w:r>
            <w:r w:rsidR="79924831">
              <w:rPr/>
              <w:t>(s)</w:t>
            </w:r>
            <w:r w:rsidR="022395F9">
              <w:rPr/>
              <w:t xml:space="preserve"> </w:t>
            </w:r>
            <w:r w:rsidR="416FE514">
              <w:rPr/>
              <w:t xml:space="preserve">using an established </w:t>
            </w:r>
            <w:r w:rsidR="416FE514">
              <w:rPr/>
              <w:t>methodology</w:t>
            </w:r>
            <w:r w:rsidR="416FE514">
              <w:rPr/>
              <w:t>.</w:t>
            </w:r>
            <w:r w:rsidRPr="335D6F66">
              <w:rPr>
                <w:rStyle w:val="FootnoteReference"/>
              </w:rPr>
              <w:footnoteReference w:id="2668"/>
            </w:r>
          </w:p>
          <w:p w:rsidR="335D6F66" w:rsidRDefault="335D6F66" w14:paraId="002F0B76" w14:textId="2EC422A3">
            <w:pPr/>
          </w:p>
          <w:p w:rsidR="11611487" w:rsidP="335D6F66" w:rsidRDefault="11611487" w14:paraId="3C1FA3E1" w14:textId="76B18FDE">
            <w:pPr>
              <w:pStyle w:val="Normal"/>
            </w:pPr>
            <w:r w:rsidRPr="3FCFDD24" w:rsidR="413B602D">
              <w:rPr>
                <w:rFonts w:ascii="Aptos" w:hAnsi="Aptos" w:eastAsia="Aptos" w:cs="Aptos"/>
                <w:noProof w:val="0"/>
                <w:sz w:val="22"/>
                <w:szCs w:val="22"/>
                <w:lang w:val="en-GB"/>
              </w:rPr>
              <w:t>Evidence that the solution goes beyond harm reduction to actively restore natural systems, support biodiversity, and/or deliver a net positive environmental impact, in line with the University's Regenerative Sustainability Strategy.</w:t>
            </w:r>
          </w:p>
          <w:p w:rsidR="006B4768" w:rsidP="0DB44882" w:rsidRDefault="006B4768" w14:paraId="066BBAFE" w14:textId="3831EA23"/>
          <w:p w:rsidR="006B4768" w:rsidP="006B4768" w:rsidRDefault="0D21760F" w14:paraId="2946C158" w14:textId="56E3892D">
            <w:r>
              <w:t xml:space="preserve"> </w:t>
            </w:r>
          </w:p>
        </w:tc>
      </w:tr>
      <w:tr w:rsidR="00AF6B20" w:rsidTr="725D2781" w14:paraId="1A707A3C" w14:textId="77777777">
        <w:trPr>
          <w:trHeight w:val="300"/>
        </w:trPr>
        <w:tc>
          <w:tcPr>
            <w:tcW w:w="2377" w:type="dxa"/>
            <w:tcMar/>
          </w:tcPr>
          <w:p w:rsidR="00AF6B20" w:rsidP="006B4768" w:rsidRDefault="00AF6B20" w14:paraId="724911E3" w14:textId="4A8C30C6">
            <w:r>
              <w:t>Technical proposal</w:t>
            </w:r>
          </w:p>
        </w:tc>
        <w:tc>
          <w:tcPr>
            <w:tcW w:w="3376" w:type="dxa"/>
            <w:tcMar/>
          </w:tcPr>
          <w:p w:rsidR="00AF6B20" w:rsidP="006B4768" w:rsidRDefault="00671457" w14:paraId="57216BF3" w14:textId="520ABF57">
            <w:r>
              <w:t>Clear plan linking resource requests to activities and corresponding outputs</w:t>
            </w:r>
            <w:r w:rsidR="00E728B9">
              <w:t xml:space="preserve">, </w:t>
            </w:r>
            <w:r w:rsidR="002B7E0F">
              <w:t xml:space="preserve">with </w:t>
            </w:r>
            <w:r w:rsidR="00E728B9">
              <w:t>feasibility justified by supporting evidence</w:t>
            </w:r>
            <w:r w:rsidR="5AED2AE9">
              <w:t>.</w:t>
            </w:r>
          </w:p>
          <w:p w:rsidR="00AF6B20" w:rsidP="006B4768" w:rsidRDefault="00AF6B20" w14:paraId="78402A05" w14:textId="2EE3F0D3"/>
        </w:tc>
        <w:tc>
          <w:tcPr>
            <w:tcW w:w="3263" w:type="dxa"/>
            <w:tcMar/>
          </w:tcPr>
          <w:p w:rsidR="00AF6B20" w:rsidP="006B4768" w:rsidRDefault="00FF563C" w14:paraId="50990C0F" w14:textId="26558A5C">
            <w:r>
              <w:t xml:space="preserve">Clearly defined </w:t>
            </w:r>
            <w:r w:rsidR="00FD3A86">
              <w:t xml:space="preserve">development </w:t>
            </w:r>
            <w:r w:rsidR="0078793B">
              <w:t xml:space="preserve">objectives </w:t>
            </w:r>
            <w:r w:rsidR="00FD3A86">
              <w:t xml:space="preserve">specified by </w:t>
            </w:r>
            <w:r>
              <w:t>milestone</w:t>
            </w:r>
            <w:r w:rsidR="004C77E3">
              <w:t>s</w:t>
            </w:r>
            <w:r>
              <w:t xml:space="preserve"> and success criteria</w:t>
            </w:r>
            <w:r w:rsidR="430753A8">
              <w:t>.</w:t>
            </w:r>
            <w:r>
              <w:t xml:space="preserve"> </w:t>
            </w:r>
          </w:p>
        </w:tc>
      </w:tr>
      <w:tr w:rsidR="006B4768" w:rsidTr="725D2781" w14:paraId="46ADB46F" w14:textId="77777777">
        <w:trPr>
          <w:trHeight w:val="300"/>
        </w:trPr>
        <w:tc>
          <w:tcPr>
            <w:tcW w:w="2377" w:type="dxa"/>
            <w:tcMar/>
          </w:tcPr>
          <w:p w:rsidR="006B4768" w:rsidP="3FCFDD24" w:rsidRDefault="006B4768" w14:paraId="72E81D0D" w14:textId="19424ECE">
            <w:pPr>
              <w:pStyle w:val="Normal"/>
              <w:rPr>
                <w:rStyle w:val="FootnoteReference"/>
              </w:rPr>
            </w:pPr>
            <w:r w:rsidR="5848B9CD">
              <w:rPr/>
              <w:t>Technology</w:t>
            </w:r>
            <w:r w:rsidR="5848B9CD">
              <w:rPr/>
              <w:t xml:space="preserve"> readiness</w:t>
            </w:r>
            <w:r w:rsidRPr="3FCFDD24">
              <w:rPr>
                <w:rStyle w:val="FootnoteReference"/>
              </w:rPr>
              <w:footnoteReference w:id="3133"/>
            </w:r>
            <w:r w:rsidRPr="3FCFDD24" w:rsidR="659B70E5">
              <w:rPr>
                <w:rStyle w:val="FootnoteReference"/>
              </w:rPr>
              <w:t xml:space="preserve"> </w:t>
            </w:r>
            <w:r w:rsidRPr="3FCFDD24" w:rsidR="730045D8">
              <w:rPr>
                <w:rStyle w:val="FootnoteReference"/>
              </w:rPr>
              <w:t xml:space="preserve"> </w:t>
            </w:r>
            <w:r w:rsidR="730045D8">
              <w:rPr/>
              <w:t xml:space="preserve">(for proposed technologies, </w:t>
            </w:r>
            <w:r w:rsidR="730045D8">
              <w:rPr/>
              <w:t>products</w:t>
            </w:r>
            <w:r w:rsidR="730045D8">
              <w:rPr/>
              <w:t xml:space="preserve"> and services)</w:t>
            </w:r>
          </w:p>
        </w:tc>
        <w:tc>
          <w:tcPr>
            <w:tcW w:w="3376" w:type="dxa"/>
            <w:tcMar/>
          </w:tcPr>
          <w:p w:rsidR="006B4768" w:rsidP="006B4768" w:rsidRDefault="4B93E947" w14:paraId="0AC78753" w14:textId="46CE001E">
            <w:r>
              <w:t xml:space="preserve">Defined concept </w:t>
            </w:r>
            <w:r w:rsidR="00B5755C">
              <w:t xml:space="preserve">(TRL </w:t>
            </w:r>
            <w:r w:rsidR="08AD1C97">
              <w:t>2</w:t>
            </w:r>
            <w:r w:rsidR="740A80CA">
              <w:t>)</w:t>
            </w:r>
            <w:r w:rsidR="7BCFEDDD">
              <w:t>.</w:t>
            </w:r>
          </w:p>
          <w:p w:rsidR="006B4768" w:rsidP="006B4768" w:rsidRDefault="006B4768" w14:paraId="4DAF7ED9" w14:textId="61AD2482"/>
        </w:tc>
        <w:tc>
          <w:tcPr>
            <w:tcW w:w="3263" w:type="dxa"/>
            <w:tcMar/>
          </w:tcPr>
          <w:p w:rsidR="006B4768" w:rsidP="006B4768" w:rsidRDefault="00587FB7" w14:paraId="60A21FE0" w14:textId="4515CC00">
            <w:r>
              <w:t>Established p</w:t>
            </w:r>
            <w:r w:rsidR="00B5755C">
              <w:t>roof of concept</w:t>
            </w:r>
            <w:r>
              <w:t xml:space="preserve"> </w:t>
            </w:r>
            <w:r w:rsidR="00B5755C">
              <w:t>(TRL 3</w:t>
            </w:r>
            <w:r w:rsidR="740A80CA">
              <w:t>)</w:t>
            </w:r>
            <w:r w:rsidR="6DE9F914">
              <w:t>.</w:t>
            </w:r>
          </w:p>
        </w:tc>
      </w:tr>
      <w:tr w:rsidR="006B4768" w:rsidTr="725D2781" w14:paraId="65BD7E3A" w14:textId="77777777">
        <w:trPr>
          <w:trHeight w:val="300"/>
        </w:trPr>
        <w:tc>
          <w:tcPr>
            <w:tcW w:w="2377" w:type="dxa"/>
            <w:tcMar/>
          </w:tcPr>
          <w:p w:rsidR="006B4768" w:rsidP="006B4768" w:rsidRDefault="00B5755C" w14:paraId="10EFDAEC" w14:textId="1A42CA9D">
            <w:r w:rsidR="1285D195">
              <w:rPr/>
              <w:t>Intellectual property (IP)</w:t>
            </w:r>
            <w:r w:rsidRPr="0271759B">
              <w:rPr>
                <w:rStyle w:val="FootnoteReference"/>
              </w:rPr>
              <w:footnoteReference w:id="2"/>
            </w:r>
          </w:p>
        </w:tc>
        <w:tc>
          <w:tcPr>
            <w:tcW w:w="3376" w:type="dxa"/>
            <w:tcMar/>
          </w:tcPr>
          <w:p w:rsidR="006B4768" w:rsidP="006B4768" w:rsidRDefault="00B5755C" w14:paraId="778D55FD" w14:textId="626E4DAC">
            <w:r>
              <w:t>No prior publication</w:t>
            </w:r>
            <w:r w:rsidR="008B3346">
              <w:t xml:space="preserve"> or public disclosure</w:t>
            </w:r>
            <w:r>
              <w:t xml:space="preserve"> and </w:t>
            </w:r>
            <w:r w:rsidR="00136F28">
              <w:t xml:space="preserve">clear </w:t>
            </w:r>
            <w:r w:rsidR="009E35CA">
              <w:t xml:space="preserve">UoE rights to </w:t>
            </w:r>
            <w:r>
              <w:t>IP</w:t>
            </w:r>
            <w:r w:rsidR="554EF18A">
              <w:t>.</w:t>
            </w:r>
          </w:p>
          <w:p w:rsidR="006B4768" w:rsidP="006B4768" w:rsidRDefault="371C7CD3" w14:paraId="5CAE45FB" w14:textId="25E563ED">
            <w:r>
              <w:t xml:space="preserve"> </w:t>
            </w:r>
            <w:r w:rsidR="00E71F9A">
              <w:t xml:space="preserve"> </w:t>
            </w:r>
          </w:p>
        </w:tc>
        <w:tc>
          <w:tcPr>
            <w:tcW w:w="3263" w:type="dxa"/>
            <w:tcMar/>
          </w:tcPr>
          <w:p w:rsidR="006B4768" w:rsidP="006B4768" w:rsidRDefault="00B5755C" w14:paraId="24BF9B82" w14:textId="371FCC9E">
            <w:r>
              <w:t>Validated potential for and initiation of suitable IP protection</w:t>
            </w:r>
            <w:r w:rsidR="6E99F559">
              <w:t>.</w:t>
            </w:r>
          </w:p>
        </w:tc>
      </w:tr>
      <w:tr w:rsidR="006B4768" w:rsidTr="725D2781" w14:paraId="0C813E50" w14:textId="77777777">
        <w:trPr>
          <w:trHeight w:val="300"/>
        </w:trPr>
        <w:tc>
          <w:tcPr>
            <w:tcW w:w="2377" w:type="dxa"/>
            <w:tcMar/>
          </w:tcPr>
          <w:p w:rsidR="006B4768" w:rsidP="006B4768" w:rsidRDefault="00B5755C" w14:paraId="31A05329" w14:textId="64DB4FB1">
            <w:r>
              <w:t>Market validation</w:t>
            </w:r>
          </w:p>
        </w:tc>
        <w:tc>
          <w:tcPr>
            <w:tcW w:w="3376" w:type="dxa"/>
            <w:tcMar/>
          </w:tcPr>
          <w:p w:rsidR="006B4768" w:rsidP="006B4768" w:rsidRDefault="00720E31" w14:paraId="6EA3086F" w14:textId="47E2DE28">
            <w:r>
              <w:t>Identified</w:t>
            </w:r>
            <w:r w:rsidR="00B5755C">
              <w:t xml:space="preserve"> competitive advantage </w:t>
            </w:r>
            <w:r w:rsidR="0BED7D20">
              <w:t>i</w:t>
            </w:r>
            <w:r w:rsidR="740A80CA">
              <w:t>n</w:t>
            </w:r>
            <w:r w:rsidR="00B5755C">
              <w:t xml:space="preserve"> existing market or potential for new market development</w:t>
            </w:r>
            <w:r w:rsidR="0A32E7A1">
              <w:t>.</w:t>
            </w:r>
          </w:p>
        </w:tc>
        <w:tc>
          <w:tcPr>
            <w:tcW w:w="3263" w:type="dxa"/>
            <w:tcMar/>
          </w:tcPr>
          <w:p w:rsidR="006B4768" w:rsidP="006B4768" w:rsidRDefault="00720E31" w14:paraId="2D48238B" w14:textId="512A9A85">
            <w:r w:rsidR="5787AAFF">
              <w:rPr/>
              <w:t xml:space="preserve">Qualified market research report </w:t>
            </w:r>
            <w:r w:rsidR="7F500BC6">
              <w:rPr/>
              <w:t xml:space="preserve">/ </w:t>
            </w:r>
            <w:r w:rsidR="5787AAFF">
              <w:rPr/>
              <w:t xml:space="preserve">completion of </w:t>
            </w:r>
            <w:proofErr w:type="spellStart"/>
            <w:r w:rsidR="5787AAFF">
              <w:rPr/>
              <w:t>ICURe</w:t>
            </w:r>
            <w:proofErr w:type="spellEnd"/>
            <w:r w:rsidR="5787AAFF">
              <w:rPr/>
              <w:t xml:space="preserve"> Discovery</w:t>
            </w:r>
            <w:r w:rsidR="03E6F02E">
              <w:rPr/>
              <w:t>.</w:t>
            </w:r>
            <w:r w:rsidRPr="0271759B">
              <w:rPr>
                <w:rStyle w:val="FootnoteReference"/>
              </w:rPr>
              <w:footnoteReference w:id="3"/>
            </w:r>
          </w:p>
          <w:p w:rsidR="006B4768" w:rsidP="006B4768" w:rsidRDefault="006B4768" w14:paraId="7F878188" w14:textId="399C5991"/>
        </w:tc>
      </w:tr>
      <w:tr w:rsidR="00894314" w:rsidTr="725D2781" w14:paraId="1F9DCF5D" w14:textId="77777777">
        <w:trPr>
          <w:trHeight w:val="300"/>
        </w:trPr>
        <w:tc>
          <w:tcPr>
            <w:tcW w:w="2377" w:type="dxa"/>
            <w:tcMar/>
          </w:tcPr>
          <w:p w:rsidR="00894314" w:rsidP="004031B4" w:rsidRDefault="66B82914" w14:paraId="03562D8F" w14:textId="142813E4">
            <w:r>
              <w:lastRenderedPageBreak/>
              <w:t>Development and d</w:t>
            </w:r>
            <w:r w:rsidR="0B7C2759">
              <w:t xml:space="preserve">eployment </w:t>
            </w:r>
            <w:r w:rsidR="3E5A9AD7">
              <w:t>plan</w:t>
            </w:r>
          </w:p>
        </w:tc>
        <w:tc>
          <w:tcPr>
            <w:tcW w:w="3376" w:type="dxa"/>
            <w:tcMar/>
          </w:tcPr>
          <w:p w:rsidR="00894314" w:rsidP="004031B4" w:rsidRDefault="51B2A79A" w14:paraId="1C1E7662" w14:textId="0F369DB9">
            <w:r>
              <w:t>A credible outline plan</w:t>
            </w:r>
            <w:r w:rsidR="4233C69B">
              <w:t xml:space="preserve"> of</w:t>
            </w:r>
            <w:r w:rsidR="7D1E702A">
              <w:t xml:space="preserve"> </w:t>
            </w:r>
            <w:r w:rsidR="4076A801">
              <w:t xml:space="preserve">how </w:t>
            </w:r>
            <w:r w:rsidR="7D1E702A">
              <w:t>the proposed activities</w:t>
            </w:r>
            <w:r w:rsidR="1DEBB7C1">
              <w:t xml:space="preserve"> and deliverables de-risk</w:t>
            </w:r>
            <w:r w:rsidR="4076A801">
              <w:t xml:space="preserve"> next steps</w:t>
            </w:r>
            <w:r w:rsidR="4233C69B">
              <w:t xml:space="preserve"> leading to commercialisation / deployment at scale</w:t>
            </w:r>
            <w:r w:rsidR="1B8A0CAD">
              <w:t>.</w:t>
            </w:r>
          </w:p>
        </w:tc>
        <w:tc>
          <w:tcPr>
            <w:tcW w:w="3263" w:type="dxa"/>
            <w:tcMar/>
          </w:tcPr>
          <w:p w:rsidR="00894314" w:rsidP="004031B4" w:rsidRDefault="57B6502F" w14:paraId="7C547AAF" w14:textId="34BB482A">
            <w:r>
              <w:t>Milestone-based</w:t>
            </w:r>
            <w:r w:rsidR="0C021789">
              <w:t xml:space="preserve"> plan to commercial launch</w:t>
            </w:r>
            <w:r w:rsidR="063A5916">
              <w:t>/</w:t>
            </w:r>
            <w:r w:rsidR="0B7C2759">
              <w:t>deployment at scale</w:t>
            </w:r>
            <w:r w:rsidR="121BB75D">
              <w:t>,</w:t>
            </w:r>
            <w:r w:rsidR="0C021789">
              <w:t xml:space="preserve"> including target </w:t>
            </w:r>
            <w:r w:rsidR="2D951E36">
              <w:t xml:space="preserve">follow-on </w:t>
            </w:r>
            <w:r w:rsidR="0C021789">
              <w:t>funds</w:t>
            </w:r>
            <w:r w:rsidR="041B7DF3">
              <w:t>, partners, stakeholders</w:t>
            </w:r>
            <w:r w:rsidR="0C021789">
              <w:t xml:space="preserve"> and </w:t>
            </w:r>
            <w:r w:rsidR="2D951E36">
              <w:t xml:space="preserve">details of </w:t>
            </w:r>
            <w:r w:rsidR="4FE5A71E">
              <w:t xml:space="preserve">proposed </w:t>
            </w:r>
            <w:r w:rsidR="5EC2130D">
              <w:t xml:space="preserve">third-party </w:t>
            </w:r>
            <w:r w:rsidR="5AFC9494">
              <w:t xml:space="preserve">licensing, spin out, or </w:t>
            </w:r>
            <w:r w:rsidR="7AE29913">
              <w:t xml:space="preserve">other </w:t>
            </w:r>
            <w:r w:rsidR="491BCB98">
              <w:t xml:space="preserve">deployment </w:t>
            </w:r>
            <w:r w:rsidR="5AFC9494">
              <w:t>strategy</w:t>
            </w:r>
            <w:r w:rsidR="7EE3722D">
              <w:t>.</w:t>
            </w:r>
          </w:p>
          <w:p w:rsidR="00894314" w:rsidP="004031B4" w:rsidRDefault="00894314" w14:paraId="57B04041" w14:textId="1994DC58"/>
        </w:tc>
      </w:tr>
      <w:tr w:rsidR="00B5755C" w:rsidTr="725D2781" w14:paraId="005222CA" w14:textId="77777777">
        <w:trPr>
          <w:trHeight w:val="274"/>
        </w:trPr>
        <w:tc>
          <w:tcPr>
            <w:tcW w:w="2377" w:type="dxa"/>
            <w:tcMar/>
          </w:tcPr>
          <w:p w:rsidR="00B5755C" w:rsidP="00B5755C" w:rsidRDefault="00166C0A" w14:paraId="554038EF" w14:textId="5B9A44E8">
            <w:r>
              <w:t>Entrepreneurial skills</w:t>
            </w:r>
          </w:p>
        </w:tc>
        <w:tc>
          <w:tcPr>
            <w:tcW w:w="3376" w:type="dxa"/>
            <w:tcMar/>
          </w:tcPr>
          <w:p w:rsidR="00B5755C" w:rsidP="00B5755C" w:rsidRDefault="007F2AF6" w14:paraId="383E109B" w14:textId="2458E673">
            <w:r>
              <w:t>Fundamental understanding of commercialisation pathways and IP protection</w:t>
            </w:r>
            <w:r w:rsidR="48A78DA9">
              <w:t>.</w:t>
            </w:r>
          </w:p>
          <w:p w:rsidR="00B5755C" w:rsidP="00B5755C" w:rsidRDefault="00B5755C" w14:paraId="3F0EDA6D" w14:textId="75C4472E"/>
          <w:p w:rsidR="00B5755C" w:rsidP="00B5755C" w:rsidRDefault="7EE3722D" w14:paraId="56E78810" w14:textId="17996284">
            <w:r>
              <w:t>The project team has the required expertise and resource to deliver on the project objectives.</w:t>
            </w:r>
          </w:p>
          <w:p w:rsidR="00B5755C" w:rsidP="00B5755C" w:rsidRDefault="00B5755C" w14:paraId="1BD519AB" w14:textId="00C46028"/>
        </w:tc>
        <w:tc>
          <w:tcPr>
            <w:tcW w:w="3263" w:type="dxa"/>
            <w:tcMar/>
          </w:tcPr>
          <w:p w:rsidR="00B5755C" w:rsidP="00B5755C" w:rsidRDefault="008F5118" w14:paraId="59467DBA" w14:textId="24D27CAB">
            <w:r>
              <w:t>Completed training in commercial/entrepreneurial skills</w:t>
            </w:r>
            <w:r w:rsidR="59FCA2B9">
              <w:t xml:space="preserve">. </w:t>
            </w:r>
          </w:p>
        </w:tc>
      </w:tr>
      <w:tr w:rsidR="00B55605" w:rsidTr="725D2781" w14:paraId="0C271F12" w14:textId="77777777">
        <w:trPr>
          <w:trHeight w:val="274"/>
        </w:trPr>
        <w:tc>
          <w:tcPr>
            <w:tcW w:w="2377" w:type="dxa"/>
            <w:tcMar/>
          </w:tcPr>
          <w:p w:rsidR="00B55605" w:rsidP="00B5755C" w:rsidRDefault="00B55605" w14:paraId="55DCC8B7" w14:textId="6E76CBB4">
            <w:r>
              <w:t>Value for money</w:t>
            </w:r>
          </w:p>
        </w:tc>
        <w:tc>
          <w:tcPr>
            <w:tcW w:w="3376" w:type="dxa"/>
            <w:tcMar/>
          </w:tcPr>
          <w:p w:rsidR="00B55605" w:rsidP="00B5755C" w:rsidRDefault="00C57711" w14:paraId="1A51CB09" w14:textId="0621B54C">
            <w:r>
              <w:t xml:space="preserve">Clear </w:t>
            </w:r>
            <w:r w:rsidR="00884488">
              <w:t xml:space="preserve">breakdown of </w:t>
            </w:r>
            <w:r w:rsidR="00946928">
              <w:t xml:space="preserve">costs with corresponding </w:t>
            </w:r>
            <w:r w:rsidR="00BB5E0A">
              <w:t>justification of resource</w:t>
            </w:r>
            <w:r w:rsidR="0CB549C8">
              <w:t>.</w:t>
            </w:r>
          </w:p>
          <w:p w:rsidR="00B55605" w:rsidP="00B5755C" w:rsidRDefault="00B55605" w14:paraId="120D0720" w14:textId="72215C98"/>
        </w:tc>
        <w:tc>
          <w:tcPr>
            <w:tcW w:w="3263" w:type="dxa"/>
            <w:tcMar/>
          </w:tcPr>
          <w:p w:rsidR="00B55605" w:rsidP="00B5755C" w:rsidRDefault="00352BCF" w14:paraId="18D706A8" w14:textId="19609D7B">
            <w:r>
              <w:t>Leverage of other innovation and commercialisation funding</w:t>
            </w:r>
            <w:r w:rsidR="31F2397C">
              <w:t>.</w:t>
            </w:r>
          </w:p>
        </w:tc>
      </w:tr>
    </w:tbl>
    <w:p w:rsidR="006B4768" w:rsidP="006B4768" w:rsidRDefault="006B4768" w14:paraId="7F9ED38D" w14:textId="3DD86AFB"/>
    <w:p w:rsidR="6D207608" w:rsidP="212231FD" w:rsidRDefault="6D207608" w14:paraId="0B0D442B" w14:textId="4D6AF1B8">
      <w:pPr>
        <w:pStyle w:val="Heading2"/>
        <w:suppressLineNumbers w:val="0"/>
        <w:bidi w:val="0"/>
        <w:spacing w:before="160" w:beforeAutospacing="off" w:after="80" w:afterAutospacing="off" w:line="259" w:lineRule="auto"/>
        <w:ind w:left="0" w:right="0"/>
        <w:jc w:val="left"/>
      </w:pPr>
      <w:r w:rsidR="6D207608">
        <w:rPr/>
        <w:t>Additional</w:t>
      </w:r>
      <w:r w:rsidR="6D207608">
        <w:rPr/>
        <w:t xml:space="preserve"> application guidance</w:t>
      </w:r>
    </w:p>
    <w:p w:rsidR="212231FD" w:rsidP="212231FD" w:rsidRDefault="212231FD" w14:paraId="0FB81B51" w14:textId="29A295A6">
      <w:pPr>
        <w:pStyle w:val="Normal"/>
      </w:pPr>
      <w:r w:rsidR="1CC05E61">
        <w:rPr/>
        <w:t xml:space="preserve">Please refer to the </w:t>
      </w:r>
      <w:r w:rsidR="1CC05E61">
        <w:rPr/>
        <w:t>additional</w:t>
      </w:r>
      <w:r w:rsidR="1CC05E61">
        <w:rPr/>
        <w:t xml:space="preserve"> guidance in </w:t>
      </w:r>
    </w:p>
    <w:tbl>
      <w:tblPr>
        <w:tblStyle w:val="TableGrid"/>
        <w:tblW w:w="9015" w:type="dxa"/>
        <w:tblLook w:val="06A0" w:firstRow="1" w:lastRow="0" w:firstColumn="1" w:lastColumn="0" w:noHBand="1" w:noVBand="1"/>
      </w:tblPr>
      <w:tblGrid>
        <w:gridCol w:w="2370"/>
        <w:gridCol w:w="6645"/>
      </w:tblGrid>
      <w:tr w:rsidR="212231FD" w:rsidTr="725D2781" w14:paraId="5F505320">
        <w:trPr>
          <w:trHeight w:val="300"/>
        </w:trPr>
        <w:tc>
          <w:tcPr>
            <w:tcW w:w="2370" w:type="dxa"/>
            <w:tcMar/>
          </w:tcPr>
          <w:p w:rsidR="6D207608" w:rsidP="212231FD" w:rsidRDefault="6D207608" w14:paraId="11C5B8EF" w14:textId="3585EDB2">
            <w:pPr>
              <w:pStyle w:val="Normal"/>
              <w:suppressLineNumbers w:val="0"/>
              <w:bidi w:val="0"/>
              <w:spacing w:before="0" w:beforeAutospacing="off" w:after="0" w:afterAutospacing="off" w:line="240" w:lineRule="auto"/>
              <w:ind w:left="0" w:right="0"/>
              <w:jc w:val="left"/>
              <w:rPr>
                <w:sz w:val="22"/>
                <w:szCs w:val="22"/>
              </w:rPr>
            </w:pPr>
            <w:r w:rsidRPr="212231FD" w:rsidR="6D207608">
              <w:rPr>
                <w:sz w:val="22"/>
                <w:szCs w:val="22"/>
              </w:rPr>
              <w:t>Area of application</w:t>
            </w:r>
          </w:p>
        </w:tc>
        <w:tc>
          <w:tcPr>
            <w:tcW w:w="6645" w:type="dxa"/>
            <w:tcMar/>
          </w:tcPr>
          <w:p w:rsidR="6D207608" w:rsidP="212231FD" w:rsidRDefault="6D207608" w14:paraId="0CDEB8AB" w14:textId="087897B4">
            <w:pPr>
              <w:pStyle w:val="Normal"/>
              <w:suppressLineNumbers w:val="0"/>
              <w:bidi w:val="0"/>
              <w:spacing w:before="0" w:beforeAutospacing="off" w:after="0" w:afterAutospacing="off" w:line="240" w:lineRule="auto"/>
              <w:ind w:left="0" w:right="0"/>
              <w:jc w:val="left"/>
              <w:rPr>
                <w:sz w:val="22"/>
                <w:szCs w:val="22"/>
              </w:rPr>
            </w:pPr>
            <w:r w:rsidRPr="212231FD" w:rsidR="6D207608">
              <w:rPr>
                <w:sz w:val="22"/>
                <w:szCs w:val="22"/>
              </w:rPr>
              <w:t>Guidance</w:t>
            </w:r>
          </w:p>
        </w:tc>
      </w:tr>
      <w:tr w:rsidR="212231FD" w:rsidTr="725D2781" w14:paraId="09DCCB03">
        <w:trPr>
          <w:trHeight w:val="300"/>
        </w:trPr>
        <w:tc>
          <w:tcPr>
            <w:tcW w:w="2370" w:type="dxa"/>
            <w:tcMar/>
          </w:tcPr>
          <w:p w:rsidR="6D207608" w:rsidP="212231FD" w:rsidRDefault="6D207608" w14:paraId="65EC1909" w14:textId="73608069">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6D207608">
              <w:rPr>
                <w:rFonts w:ascii="Aptos" w:hAnsi="Aptos" w:eastAsia="Aptos" w:cs="Aptos"/>
                <w:b w:val="0"/>
                <w:bCs w:val="0"/>
                <w:i w:val="0"/>
                <w:iCs w:val="0"/>
                <w:caps w:val="0"/>
                <w:smallCaps w:val="0"/>
                <w:noProof w:val="0"/>
                <w:color w:val="000000" w:themeColor="text1" w:themeTint="FF" w:themeShade="FF"/>
                <w:sz w:val="22"/>
                <w:szCs w:val="22"/>
                <w:lang w:val="en-GB"/>
              </w:rPr>
              <w:t>Estimating environmental impacts</w:t>
            </w:r>
          </w:p>
        </w:tc>
        <w:tc>
          <w:tcPr>
            <w:tcW w:w="6645" w:type="dxa"/>
            <w:tcMar/>
          </w:tcPr>
          <w:p w:rsidR="6D207608" w:rsidP="212231FD" w:rsidRDefault="6D207608" w14:paraId="6FC72452" w14:textId="438CDA75">
            <w:pPr>
              <w:pStyle w:val="Normal"/>
              <w:suppressLineNumbers w:val="0"/>
              <w:bidi w:val="0"/>
              <w:spacing w:before="0" w:beforeAutospacing="off" w:after="0" w:afterAutospacing="off" w:line="240" w:lineRule="auto"/>
              <w:ind w:left="0" w:right="0"/>
              <w:jc w:val="left"/>
              <w:rPr>
                <w:rFonts w:ascii="Aptos" w:hAnsi="Aptos" w:eastAsia="Aptos" w:cs="Aptos"/>
                <w:i w:val="0"/>
                <w:iCs w:val="0"/>
                <w:noProof w:val="0"/>
                <w:sz w:val="22"/>
                <w:szCs w:val="22"/>
                <w:lang w:val="en-GB"/>
              </w:rPr>
            </w:pPr>
            <w:r w:rsidRPr="212231FD" w:rsidR="6D207608">
              <w:rPr>
                <w:rFonts w:ascii="Aptos" w:hAnsi="Aptos" w:eastAsia="Aptos" w:cs="Aptos"/>
                <w:b w:val="0"/>
                <w:bCs w:val="0"/>
                <w:i w:val="0"/>
                <w:iCs w:val="0"/>
                <w:caps w:val="0"/>
                <w:smallCaps w:val="0"/>
                <w:noProof w:val="0"/>
                <w:color w:val="000000" w:themeColor="text1" w:themeTint="FF" w:themeShade="FF"/>
                <w:sz w:val="22"/>
                <w:szCs w:val="22"/>
                <w:lang w:val="en-GB"/>
              </w:rPr>
              <w:t>Y</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ou are not required to provide a detailed impact assessment, but rather to approximate potential impact of the technology, product, or service, on carbon emissions reductions/avoidance, </w:t>
            </w:r>
            <w:r w:rsidRPr="212231FD" w:rsidR="2CC039CE">
              <w:rPr>
                <w:rFonts w:ascii="Aptos" w:hAnsi="Aptos" w:eastAsia="Aptos" w:cs="Aptos"/>
                <w:b w:val="0"/>
                <w:bCs w:val="0"/>
                <w:i w:val="0"/>
                <w:iCs w:val="0"/>
                <w:caps w:val="0"/>
                <w:smallCaps w:val="0"/>
                <w:noProof w:val="0"/>
                <w:color w:val="000000" w:themeColor="text1" w:themeTint="FF" w:themeShade="FF"/>
                <w:sz w:val="22"/>
                <w:szCs w:val="22"/>
                <w:lang w:val="en-GB"/>
              </w:rPr>
              <w:t>biodiversity</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loss/restoration, natural resource consumption and waste, environmental pollution, or other environmental </w:t>
            </w:r>
            <w:r w:rsidRPr="212231FD" w:rsidR="347699CF">
              <w:rPr>
                <w:rFonts w:ascii="Aptos" w:hAnsi="Aptos" w:eastAsia="Aptos" w:cs="Aptos"/>
                <w:b w:val="0"/>
                <w:bCs w:val="0"/>
                <w:i w:val="0"/>
                <w:iCs w:val="0"/>
                <w:caps w:val="0"/>
                <w:smallCaps w:val="0"/>
                <w:noProof w:val="0"/>
                <w:color w:val="000000" w:themeColor="text1" w:themeTint="FF" w:themeShade="FF"/>
                <w:sz w:val="22"/>
                <w:szCs w:val="22"/>
                <w:lang w:val="en-GB"/>
              </w:rPr>
              <w:t>challenges -</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where relevant and feasible (noting that standard means of measurement may not be readily available other than for carbon emission reduction/avoidance). For example, if applicable, you may consider </w:t>
            </w:r>
            <w:r w:rsidRPr="212231FD" w:rsidR="7F218AA8">
              <w:rPr>
                <w:rFonts w:ascii="Aptos" w:hAnsi="Aptos" w:eastAsia="Aptos" w:cs="Aptos"/>
                <w:b w:val="0"/>
                <w:bCs w:val="0"/>
                <w:i w:val="0"/>
                <w:iCs w:val="0"/>
                <w:caps w:val="0"/>
                <w:smallCaps w:val="0"/>
                <w:noProof w:val="0"/>
                <w:color w:val="000000" w:themeColor="text1" w:themeTint="FF" w:themeShade="FF"/>
                <w:sz w:val="22"/>
                <w:szCs w:val="22"/>
                <w:lang w:val="en-GB"/>
              </w:rPr>
              <w:t>using tools</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such as </w:t>
            </w:r>
            <w:hyperlink r:id="Rb20e3d248bb247a7">
              <w:r w:rsidRPr="212231FD" w:rsidR="124F75A9">
                <w:rPr>
                  <w:rStyle w:val="Hyperlink"/>
                  <w:b w:val="0"/>
                  <w:bCs w:val="0"/>
                  <w:i w:val="0"/>
                  <w:iCs w:val="0"/>
                  <w:caps w:val="0"/>
                  <w:smallCaps w:val="0"/>
                  <w:strike w:val="0"/>
                  <w:dstrike w:val="0"/>
                  <w:noProof w:val="0"/>
                  <w:sz w:val="22"/>
                  <w:szCs w:val="22"/>
                  <w:lang w:val="en-GB"/>
                </w:rPr>
                <w:t>CRANE</w:t>
              </w:r>
            </w:hyperlink>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to help you produce an indicative estimate of predicted CO2 emissions savings to support your response to this question</w:t>
            </w:r>
            <w:r w:rsidRPr="212231FD" w:rsidR="6835032D">
              <w:rPr>
                <w:rFonts w:ascii="Aptos" w:hAnsi="Aptos" w:eastAsia="Aptos" w:cs="Aptos"/>
                <w:b w:val="0"/>
                <w:bCs w:val="0"/>
                <w:i w:val="0"/>
                <w:iCs w:val="0"/>
                <w:caps w:val="0"/>
                <w:smallCaps w:val="0"/>
                <w:noProof w:val="0"/>
                <w:color w:val="000000" w:themeColor="text1" w:themeTint="FF" w:themeShade="FF"/>
                <w:sz w:val="22"/>
                <w:szCs w:val="22"/>
                <w:lang w:val="en-GB"/>
              </w:rPr>
              <w:t>.</w:t>
            </w:r>
          </w:p>
        </w:tc>
      </w:tr>
      <w:tr w:rsidR="212231FD" w:rsidTr="725D2781" w14:paraId="1A8BDCEF">
        <w:trPr>
          <w:trHeight w:val="300"/>
        </w:trPr>
        <w:tc>
          <w:tcPr>
            <w:tcW w:w="2370" w:type="dxa"/>
            <w:tcMar/>
          </w:tcPr>
          <w:p w:rsidR="2DC9ECDC" w:rsidP="212231FD" w:rsidRDefault="2DC9ECDC" w14:paraId="05715E84" w14:textId="113629CF">
            <w:pPr>
              <w:pStyle w:val="Normal"/>
              <w:rPr>
                <w:sz w:val="22"/>
                <w:szCs w:val="22"/>
              </w:rPr>
            </w:pPr>
            <w:r w:rsidRPr="212231FD" w:rsidR="2DC9ECDC">
              <w:rPr>
                <w:sz w:val="22"/>
                <w:szCs w:val="22"/>
              </w:rPr>
              <w:t>Evidencing need and competitive advantage</w:t>
            </w:r>
          </w:p>
        </w:tc>
        <w:tc>
          <w:tcPr>
            <w:tcW w:w="6645" w:type="dxa"/>
            <w:tcMar/>
          </w:tcPr>
          <w:p w:rsidR="2DC9ECDC" w:rsidP="212231FD" w:rsidRDefault="2DC9ECDC" w14:paraId="628EC1A5" w14:textId="14EAD4DB">
            <w:pPr>
              <w:pStyle w:val="Normal"/>
              <w:suppressLineNumbers w:val="0"/>
              <w:bidi w:val="0"/>
              <w:spacing w:before="0" w:beforeAutospacing="off" w:after="0" w:afterAutospacing="off" w:line="240" w:lineRule="auto"/>
              <w:ind w:left="0" w:right="-6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Here we would like to understand what evidence you already hold and where further </w:t>
            </w:r>
            <w:r w:rsidRPr="212231FD" w:rsidR="34680673">
              <w:rPr>
                <w:rFonts w:ascii="Aptos" w:hAnsi="Aptos" w:eastAsia="Aptos" w:cs="Aptos"/>
                <w:b w:val="0"/>
                <w:bCs w:val="0"/>
                <w:i w:val="0"/>
                <w:iCs w:val="0"/>
                <w:caps w:val="0"/>
                <w:smallCaps w:val="0"/>
                <w:noProof w:val="0"/>
                <w:color w:val="000000" w:themeColor="text1" w:themeTint="FF" w:themeShade="FF"/>
                <w:sz w:val="22"/>
                <w:szCs w:val="22"/>
                <w:lang w:val="en-GB"/>
              </w:rPr>
              <w:t>validation</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may be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required</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as part of your commercialisation activity. At this point, qualitative / preliminary evidence is acceptable. Our suggestions below are </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 xml:space="preserve">not </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required</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 xml:space="preserve"> or expected</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but are examples of evidence you could provide:</w:t>
            </w:r>
          </w:p>
          <w:p w:rsidR="2DC9ECDC" w:rsidP="212231FD" w:rsidRDefault="2DC9ECDC" w14:paraId="0594EEB5" w14:textId="22A46EF7">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Information on market size, growth, activity with cited sources</w:t>
            </w:r>
          </w:p>
          <w:p w:rsidR="2DC9ECDC" w:rsidP="212231FD" w:rsidRDefault="2DC9ECDC" w14:paraId="4F6EAA0A" w14:textId="514924D5">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Information on named competitive solutions and their advantages / limitations with cited sources</w:t>
            </w:r>
          </w:p>
          <w:p w:rsidR="2DC9ECDC" w:rsidP="212231FD" w:rsidRDefault="2DC9ECDC" w14:paraId="36FD0B70" w14:textId="17CB6211">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Trade / sector specific reports highlighting the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unmet</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need addressed by the solution</w:t>
            </w:r>
          </w:p>
          <w:p w:rsidR="2DC9ECDC" w:rsidP="212231FD" w:rsidRDefault="2DC9ECDC" w14:paraId="01860485" w14:textId="0E28B773">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The specific technical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differentiator</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(s) (performance, cost, efficiency, scalability) with supporting data where available</w:t>
            </w:r>
          </w:p>
          <w:p w:rsidR="2DC9ECDC" w:rsidP="212231FD" w:rsidRDefault="2DC9ECDC" w14:paraId="688B12AD" w14:textId="3B6DF9F5">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Regulatory or policy changes driving market opportunity</w:t>
            </w:r>
          </w:p>
          <w:p w:rsidR="2DC9ECDC" w:rsidP="212231FD" w:rsidRDefault="2DC9ECDC" w14:paraId="0D9093D8" w14:textId="109A7599">
            <w:pPr>
              <w:pStyle w:val="ListParagraph"/>
              <w:numPr>
                <w:ilvl w:val="0"/>
                <w:numId w:val="3"/>
              </w:numPr>
              <w:spacing w:before="0" w:beforeAutospacing="off" w:after="0" w:afterAutospacing="off" w:line="240" w:lineRule="auto"/>
              <w:ind w:left="720" w:right="-60" w:hanging="36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Direct feedback from ‘market stakeholders’ and/or letters of support or credible expressions of interest from potential customers or industry partners</w:t>
            </w:r>
          </w:p>
          <w:p w:rsidR="212231FD" w:rsidP="212231FD" w:rsidRDefault="212231FD" w14:paraId="62552241" w14:textId="097F7F59">
            <w:pPr>
              <w:pStyle w:val="Normal"/>
              <w:rPr>
                <w:sz w:val="22"/>
                <w:szCs w:val="22"/>
              </w:rPr>
            </w:pPr>
          </w:p>
        </w:tc>
      </w:tr>
      <w:tr w:rsidR="212231FD" w:rsidTr="725D2781" w14:paraId="67F743E0">
        <w:trPr>
          <w:trHeight w:val="300"/>
        </w:trPr>
        <w:tc>
          <w:tcPr>
            <w:tcW w:w="2370" w:type="dxa"/>
            <w:tcMar/>
          </w:tcPr>
          <w:p w:rsidR="2700F630" w:rsidP="212231FD" w:rsidRDefault="2700F630" w14:paraId="2DDEBE25" w14:textId="4723EA4F">
            <w:pPr>
              <w:pStyle w:val="Normal"/>
              <w:rPr>
                <w:rFonts w:ascii="Aptos" w:hAnsi="Aptos" w:eastAsia="Aptos" w:cs="Aptos"/>
                <w:noProof w:val="0"/>
                <w:sz w:val="22"/>
                <w:szCs w:val="22"/>
                <w:lang w:val="en-GB"/>
              </w:rPr>
            </w:pPr>
            <w:r w:rsidRPr="212231FD" w:rsidR="2700F630">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Integrating environmental sustainability in the design and delivery</w:t>
            </w:r>
          </w:p>
        </w:tc>
        <w:tc>
          <w:tcPr>
            <w:tcW w:w="6645" w:type="dxa"/>
            <w:tcMar/>
          </w:tcPr>
          <w:p w:rsidR="2C83E1EE" w:rsidP="725D2781" w:rsidRDefault="2C83E1EE" w14:paraId="07AEDD05" w14:textId="591F0869">
            <w:pPr>
              <w:pStyle w:val="Normal"/>
              <w:suppressLineNumbers w:val="0"/>
              <w:bidi w:val="0"/>
              <w:spacing w:before="0" w:beforeAutospacing="off" w:after="0" w:afterAutospacing="off" w:line="240" w:lineRule="auto"/>
              <w:ind w:left="0" w:right="0"/>
              <w:jc w:val="left"/>
              <w:rPr>
                <w:b w:val="0"/>
                <w:bCs w:val="0"/>
                <w:i w:val="0"/>
                <w:iCs w:val="0"/>
                <w:caps w:val="0"/>
                <w:smallCaps w:val="0"/>
                <w:strike w:val="0"/>
                <w:dstrike w:val="0"/>
                <w:noProof w:val="0"/>
                <w:sz w:val="22"/>
                <w:szCs w:val="22"/>
                <w:lang w:val="en-GB"/>
              </w:rPr>
            </w:pPr>
            <w:r w:rsidRPr="725D2781" w:rsidR="777080B0">
              <w:rPr>
                <w:rFonts w:ascii="Aptos" w:hAnsi="Aptos" w:eastAsia="Aptos" w:cs="Aptos"/>
                <w:b w:val="0"/>
                <w:bCs w:val="0"/>
                <w:i w:val="0"/>
                <w:iCs w:val="0"/>
                <w:caps w:val="0"/>
                <w:smallCaps w:val="0"/>
                <w:noProof w:val="0"/>
                <w:color w:val="000000" w:themeColor="text1" w:themeTint="FF" w:themeShade="FF"/>
                <w:sz w:val="22"/>
                <w:szCs w:val="22"/>
                <w:lang w:val="en-GB"/>
              </w:rPr>
              <w:t xml:space="preserve">Here </w:t>
            </w:r>
            <w:r w:rsidRPr="725D2781" w:rsidR="1E42F65C">
              <w:rPr>
                <w:rFonts w:ascii="Aptos" w:hAnsi="Aptos" w:eastAsia="Aptos" w:cs="Aptos"/>
                <w:b w:val="0"/>
                <w:bCs w:val="0"/>
                <w:i w:val="0"/>
                <w:iCs w:val="0"/>
                <w:caps w:val="0"/>
                <w:smallCaps w:val="0"/>
                <w:noProof w:val="0"/>
                <w:color w:val="000000" w:themeColor="text1" w:themeTint="FF" w:themeShade="FF"/>
                <w:sz w:val="22"/>
                <w:szCs w:val="22"/>
                <w:lang w:val="en-GB"/>
              </w:rPr>
              <w:t xml:space="preserve">we would like you to </w:t>
            </w:r>
            <w:r w:rsidRPr="725D2781" w:rsidR="1E42F65C">
              <w:rPr>
                <w:rFonts w:ascii="Aptos" w:hAnsi="Aptos" w:eastAsia="Aptos" w:cs="Aptos"/>
                <w:b w:val="0"/>
                <w:bCs w:val="0"/>
                <w:i w:val="0"/>
                <w:iCs w:val="0"/>
                <w:caps w:val="0"/>
                <w:smallCaps w:val="0"/>
                <w:noProof w:val="0"/>
                <w:color w:val="000000" w:themeColor="text1" w:themeTint="FF" w:themeShade="FF"/>
                <w:sz w:val="22"/>
                <w:szCs w:val="22"/>
                <w:lang w:val="en-GB"/>
              </w:rPr>
              <w:t>identify</w:t>
            </w:r>
            <w:r w:rsidRPr="725D2781" w:rsidR="1E42F65C">
              <w:rPr>
                <w:rFonts w:ascii="Aptos" w:hAnsi="Aptos" w:eastAsia="Aptos" w:cs="Aptos"/>
                <w:b w:val="0"/>
                <w:bCs w:val="0"/>
                <w:i w:val="0"/>
                <w:iCs w:val="0"/>
                <w:caps w:val="0"/>
                <w:smallCaps w:val="0"/>
                <w:noProof w:val="0"/>
                <w:color w:val="000000" w:themeColor="text1" w:themeTint="FF" w:themeShade="FF"/>
                <w:sz w:val="22"/>
                <w:szCs w:val="22"/>
                <w:lang w:val="en-GB"/>
              </w:rPr>
              <w:t xml:space="preserve"> impacts in your project and how you may integrate environmental sustainability into the design and delivery of the project. Please refer</w:t>
            </w:r>
            <w:r w:rsidRPr="725D2781" w:rsidR="777080B0">
              <w:rPr>
                <w:rFonts w:ascii="Aptos" w:hAnsi="Aptos" w:eastAsia="Aptos" w:cs="Aptos"/>
                <w:b w:val="0"/>
                <w:bCs w:val="0"/>
                <w:i w:val="0"/>
                <w:iCs w:val="0"/>
                <w:caps w:val="0"/>
                <w:smallCaps w:val="0"/>
                <w:noProof w:val="0"/>
                <w:color w:val="000000" w:themeColor="text1" w:themeTint="FF" w:themeShade="FF"/>
                <w:sz w:val="22"/>
                <w:szCs w:val="22"/>
                <w:lang w:val="en-GB"/>
              </w:rPr>
              <w:t xml:space="preserve"> to</w:t>
            </w:r>
            <w:r w:rsidRPr="725D2781" w:rsidR="651C4F58">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7b7614cd152640eb">
              <w:r w:rsidRPr="725D2781" w:rsidR="651C4F58">
                <w:rPr>
                  <w:rStyle w:val="Hyperlink"/>
                  <w:b w:val="0"/>
                  <w:bCs w:val="0"/>
                  <w:i w:val="0"/>
                  <w:iCs w:val="0"/>
                  <w:caps w:val="0"/>
                  <w:smallCaps w:val="0"/>
                  <w:strike w:val="0"/>
                  <w:dstrike w:val="0"/>
                  <w:noProof w:val="0"/>
                  <w:sz w:val="22"/>
                  <w:szCs w:val="22"/>
                  <w:lang w:val="en-GB"/>
                </w:rPr>
                <w:t>this document</w:t>
              </w:r>
              <w:r w:rsidRPr="725D2781" w:rsidR="27427D72">
                <w:rPr>
                  <w:rStyle w:val="Hyperlink"/>
                  <w:b w:val="0"/>
                  <w:bCs w:val="0"/>
                  <w:i w:val="0"/>
                  <w:iCs w:val="0"/>
                  <w:caps w:val="0"/>
                  <w:smallCaps w:val="0"/>
                  <w:strike w:val="0"/>
                  <w:dstrike w:val="0"/>
                  <w:noProof w:val="0"/>
                  <w:sz w:val="22"/>
                  <w:szCs w:val="22"/>
                  <w:lang w:val="en-GB"/>
                </w:rPr>
                <w:t>.</w:t>
              </w:r>
            </w:hyperlink>
          </w:p>
        </w:tc>
      </w:tr>
    </w:tbl>
    <w:p w:rsidR="00FD3A86" w:rsidP="1471A7A1" w:rsidRDefault="00FD3A86" w14:paraId="25CC84A9" w14:noSpellErr="1" w14:textId="25D87DE1">
      <w:pPr>
        <w:pStyle w:val="Heading2"/>
      </w:pPr>
      <w:r w:rsidR="00FD3A86">
        <w:rPr/>
        <w:t>Who can apply</w:t>
      </w:r>
    </w:p>
    <w:p w:rsidR="00C47007" w:rsidP="1471A7A1" w:rsidRDefault="57528770" w14:paraId="3C4B402B" w14:textId="6650953F">
      <w:r>
        <w:t>University of Edinburgh academic staff across all disciplines, including cross-</w:t>
      </w:r>
      <w:r w:rsidR="05EAE41C">
        <w:t>discipline</w:t>
      </w:r>
      <w:r w:rsidR="030BE518">
        <w:t>/school</w:t>
      </w:r>
      <w:r w:rsidR="05EAE41C">
        <w:t xml:space="preserve"> research</w:t>
      </w:r>
      <w:r w:rsidR="50E94B84">
        <w:t xml:space="preserve"> collaborations</w:t>
      </w:r>
      <w:r w:rsidR="00C8256F">
        <w:t>,</w:t>
      </w:r>
      <w:r w:rsidR="05EAE41C">
        <w:t xml:space="preserve"> </w:t>
      </w:r>
      <w:r w:rsidR="6F2D894A">
        <w:t>with a</w:t>
      </w:r>
      <w:r w:rsidR="6E6D6E3B">
        <w:t xml:space="preserve"> solution that seeks to address</w:t>
      </w:r>
      <w:r w:rsidR="6F2D894A">
        <w:t xml:space="preserve"> climate</w:t>
      </w:r>
      <w:r w:rsidR="1080C329">
        <w:t xml:space="preserve"> change</w:t>
      </w:r>
      <w:r w:rsidR="6F2D894A">
        <w:t xml:space="preserve"> </w:t>
      </w:r>
      <w:r w:rsidR="2B509EBB">
        <w:t>and</w:t>
      </w:r>
      <w:r w:rsidR="5FB2B6A1">
        <w:t>/or an</w:t>
      </w:r>
      <w:r w:rsidR="6BE92ACE">
        <w:t>other</w:t>
      </w:r>
      <w:r w:rsidR="6F2D894A">
        <w:t xml:space="preserve"> environment</w:t>
      </w:r>
      <w:r w:rsidR="659E44E5">
        <w:t xml:space="preserve">al </w:t>
      </w:r>
      <w:r w:rsidR="00C8256F">
        <w:t>sustainability</w:t>
      </w:r>
      <w:r w:rsidR="659E44E5">
        <w:t xml:space="preserve"> challenge</w:t>
      </w:r>
      <w:r w:rsidR="447088F6">
        <w:t>(s)</w:t>
      </w:r>
      <w:r w:rsidR="6F2D894A">
        <w:t xml:space="preserve"> are welcome to apply to the call.</w:t>
      </w:r>
      <w:r w:rsidR="3103DCAF">
        <w:t xml:space="preserve"> Collaboration with external partners is also welcomed, but please note that their costs cannot be covered. </w:t>
      </w:r>
    </w:p>
    <w:p w:rsidR="00C47007" w:rsidP="006B4768" w:rsidRDefault="00C47007" w14:paraId="0EA3ED61" w14:textId="6310E35A">
      <w:r w:rsidR="00C47007">
        <w:rPr/>
        <w:t xml:space="preserve">This is a </w:t>
      </w:r>
      <w:r w:rsidR="00C47007">
        <w:rPr/>
        <w:t xml:space="preserve">call </w:t>
      </w:r>
      <w:r w:rsidR="04F4D5AA">
        <w:rPr/>
        <w:t>that</w:t>
      </w:r>
      <w:r w:rsidR="00DC25B9">
        <w:rPr/>
        <w:t xml:space="preserve"> aims to foster a community of climate and environment innovators and entrepreneurs. All applicants will receive specific feedback and</w:t>
      </w:r>
      <w:r w:rsidR="007E4970">
        <w:rPr/>
        <w:t xml:space="preserve"> </w:t>
      </w:r>
      <w:r w:rsidR="214FFF49">
        <w:rPr/>
        <w:t xml:space="preserve">an </w:t>
      </w:r>
      <w:r w:rsidR="007E4970">
        <w:rPr/>
        <w:t>invitation to engage with supporting Edinburgh Innovations colleagues</w:t>
      </w:r>
      <w:r w:rsidR="6D4C6805">
        <w:rPr/>
        <w:t xml:space="preserve"> more broadly on this theme</w:t>
      </w:r>
      <w:r w:rsidR="007E4970">
        <w:rPr/>
        <w:t>.</w:t>
      </w:r>
    </w:p>
    <w:p w:rsidR="00E81781" w:rsidP="006B4768" w:rsidRDefault="006B12C6" w14:paraId="594C593B" w14:textId="192DD729">
      <w:r>
        <w:t xml:space="preserve">Applicants must be </w:t>
      </w:r>
      <w:r w:rsidR="00FD3A86">
        <w:t>employe</w:t>
      </w:r>
      <w:r>
        <w:t>d</w:t>
      </w:r>
      <w:r w:rsidR="00FD3A86">
        <w:t xml:space="preserve"> </w:t>
      </w:r>
      <w:r>
        <w:t>by the University for the proposed duration of the project.</w:t>
      </w:r>
      <w:r w:rsidR="000225E1">
        <w:t xml:space="preserve"> Early Career </w:t>
      </w:r>
      <w:r w:rsidR="00E81781">
        <w:t>Researchers, who are not independent investigators,</w:t>
      </w:r>
      <w:r w:rsidR="000225E1">
        <w:t xml:space="preserve"> must secure the support of their </w:t>
      </w:r>
      <w:r w:rsidR="00E81781">
        <w:t xml:space="preserve">PI/line manager to </w:t>
      </w:r>
      <w:proofErr w:type="gramStart"/>
      <w:r w:rsidR="00E81781">
        <w:t>submit an application</w:t>
      </w:r>
      <w:proofErr w:type="gramEnd"/>
      <w:r w:rsidR="00E81781">
        <w:t xml:space="preserve">. </w:t>
      </w:r>
    </w:p>
    <w:p w:rsidR="00F5652E" w:rsidP="00F5652E" w:rsidRDefault="00F5652E" w14:paraId="69CA052D" w14:textId="77777777">
      <w:pPr>
        <w:pStyle w:val="Heading2"/>
      </w:pPr>
      <w:r>
        <w:t>Submission process</w:t>
      </w:r>
    </w:p>
    <w:p w:rsidR="00BC5CE7" w:rsidP="006B4768" w:rsidRDefault="00747EBC" w14:paraId="1BB74543" w14:textId="1F418C48">
      <w:r>
        <w:t>Applications</w:t>
      </w:r>
      <w:r w:rsidR="00BC5CE7">
        <w:t xml:space="preserve"> </w:t>
      </w:r>
      <w:r>
        <w:t xml:space="preserve">must be </w:t>
      </w:r>
      <w:r w:rsidR="00BC5CE7">
        <w:t>complete</w:t>
      </w:r>
      <w:r>
        <w:t>d using</w:t>
      </w:r>
      <w:r w:rsidR="00BC5CE7">
        <w:t xml:space="preserve"> the </w:t>
      </w:r>
      <w:r w:rsidR="008D3A82">
        <w:t xml:space="preserve">dedicated </w:t>
      </w:r>
      <w:r w:rsidR="00A04D78">
        <w:t>application form</w:t>
      </w:r>
      <w:r w:rsidR="008D3A82">
        <w:t>.</w:t>
      </w:r>
    </w:p>
    <w:p w:rsidR="008D3A82" w:rsidP="335D6F66" w:rsidRDefault="008D3A82" w14:paraId="01CB037A" w14:textId="7BB6EB36">
      <w:pPr>
        <w:pStyle w:val="Normal"/>
        <w:suppressLineNumbers w:val="0"/>
        <w:bidi w:val="0"/>
        <w:spacing w:before="0" w:beforeAutospacing="off" w:after="160" w:afterAutospacing="off" w:line="259" w:lineRule="auto"/>
        <w:ind w:left="0" w:right="0"/>
        <w:jc w:val="left"/>
      </w:pPr>
      <w:r w:rsidR="008D3A82">
        <w:rPr/>
        <w:t xml:space="preserve">All applications must be </w:t>
      </w:r>
      <w:r w:rsidR="008D3A82">
        <w:rPr/>
        <w:t>submitted</w:t>
      </w:r>
      <w:r w:rsidR="008D3A82">
        <w:rPr/>
        <w:t xml:space="preserve"> by the deadline on </w:t>
      </w:r>
      <w:r w:rsidR="377A4756">
        <w:rPr/>
        <w:t>Friday 20</w:t>
      </w:r>
      <w:r w:rsidRPr="335D6F66" w:rsidR="17FE0238">
        <w:rPr>
          <w:vertAlign w:val="superscript"/>
        </w:rPr>
        <w:t>th</w:t>
      </w:r>
      <w:r w:rsidR="17FE0238">
        <w:rPr/>
        <w:t xml:space="preserve"> November at </w:t>
      </w:r>
      <w:r w:rsidR="3C33CD9E">
        <w:rPr/>
        <w:t>12noon</w:t>
      </w:r>
      <w:r w:rsidR="200E0C3F">
        <w:rPr/>
        <w:t>.</w:t>
      </w:r>
    </w:p>
    <w:p w:rsidR="008D3A82" w:rsidP="006B4768" w:rsidRDefault="008D3A82" w14:paraId="5A92F2BF" w14:textId="15A7E7CD">
      <w:pPr>
        <w:rPr>
          <w:highlight w:val="yellow"/>
        </w:rPr>
      </w:pPr>
      <w:r>
        <w:t xml:space="preserve">Applications </w:t>
      </w:r>
      <w:r w:rsidR="00747EBC">
        <w:t xml:space="preserve">must be submitted to </w:t>
      </w:r>
      <w:hyperlink w:history="1" r:id="rId16">
        <w:r w:rsidRPr="74836306" w:rsidR="219E1A2D">
          <w:rPr>
            <w:rStyle w:val="Hyperlink"/>
          </w:rPr>
          <w:t>sustianability@ei.ed.ac.uk</w:t>
        </w:r>
      </w:hyperlink>
      <w:r w:rsidR="561B8B11">
        <w:t xml:space="preserve"> </w:t>
      </w:r>
    </w:p>
    <w:p w:rsidR="00A04D78" w:rsidP="006B4768" w:rsidRDefault="00A04D78" w14:paraId="64DB69C1" w14:textId="504DC5E5">
      <w:pPr/>
      <w:r w:rsidR="00A04D78">
        <w:rPr/>
        <w:t>Applicants must ensure that they have secured standard research project application approvals and costings from their respective Schools/Departments and research support services. Failure to secure the appropriate approvals may result in</w:t>
      </w:r>
      <w:r w:rsidR="00ED62A3">
        <w:rPr/>
        <w:t xml:space="preserve"> the award being cancelled</w:t>
      </w:r>
      <w:r w:rsidR="00A04D78">
        <w:rPr/>
        <w:t>.</w:t>
      </w:r>
    </w:p>
    <w:p w:rsidR="24C33E87" w:rsidP="335D6F66" w:rsidRDefault="24C33E87" w14:paraId="30140673" w14:textId="2ACDD02F">
      <w:pPr>
        <w:pStyle w:val="Normal"/>
      </w:pPr>
      <w:r w:rsidRPr="3FCFDD24" w:rsidR="24C33E87">
        <w:rPr>
          <w:rFonts w:ascii="Aptos" w:hAnsi="Aptos" w:eastAsia="Aptos" w:cs="Aptos"/>
          <w:noProof w:val="0"/>
          <w:sz w:val="22"/>
          <w:szCs w:val="22"/>
          <w:lang w:val="en-GB"/>
        </w:rPr>
        <w:t xml:space="preserve">We recognise that internal approval and costing processes may vary between Schools/Departments. If you </w:t>
      </w:r>
      <w:r w:rsidRPr="3FCFDD24" w:rsidR="24C33E87">
        <w:rPr>
          <w:rFonts w:ascii="Aptos" w:hAnsi="Aptos" w:eastAsia="Aptos" w:cs="Aptos"/>
          <w:noProof w:val="0"/>
          <w:sz w:val="22"/>
          <w:szCs w:val="22"/>
          <w:lang w:val="en-GB"/>
        </w:rPr>
        <w:t>anticipate</w:t>
      </w:r>
      <w:r w:rsidRPr="3FCFDD24" w:rsidR="24C33E87">
        <w:rPr>
          <w:rFonts w:ascii="Aptos" w:hAnsi="Aptos" w:eastAsia="Aptos" w:cs="Aptos"/>
          <w:noProof w:val="0"/>
          <w:sz w:val="22"/>
          <w:szCs w:val="22"/>
          <w:lang w:val="en-GB"/>
        </w:rPr>
        <w:t xml:space="preserve"> that these processes may prevent you from meeting the application deadline, please </w:t>
      </w:r>
      <w:r w:rsidRPr="3FCFDD24" w:rsidR="24C33E87">
        <w:rPr>
          <w:rFonts w:ascii="Aptos" w:hAnsi="Aptos" w:eastAsia="Aptos" w:cs="Aptos"/>
          <w:noProof w:val="0"/>
          <w:sz w:val="22"/>
          <w:szCs w:val="22"/>
          <w:lang w:val="en-GB"/>
        </w:rPr>
        <w:t>get in touch with</w:t>
      </w:r>
      <w:r w:rsidRPr="3FCFDD24" w:rsidR="24C33E87">
        <w:rPr>
          <w:rFonts w:ascii="Aptos" w:hAnsi="Aptos" w:eastAsia="Aptos" w:cs="Aptos"/>
          <w:noProof w:val="0"/>
          <w:sz w:val="22"/>
          <w:szCs w:val="22"/>
          <w:lang w:val="en-GB"/>
        </w:rPr>
        <w:t xml:space="preserve"> us as soon as possible to discuss this.</w:t>
      </w:r>
    </w:p>
    <w:p w:rsidR="00747EBC" w:rsidP="006B4768" w:rsidRDefault="00747EBC" w14:paraId="0EB13343" w14:textId="30242B14">
      <w:r>
        <w:lastRenderedPageBreak/>
        <w:t xml:space="preserve">Applicants are encouraged to request support from their </w:t>
      </w:r>
      <w:hyperlink w:history="1" r:id="rId17">
        <w:r w:rsidRPr="00471CAD">
          <w:rPr>
            <w:rStyle w:val="Hyperlink"/>
          </w:rPr>
          <w:t>Edinburgh Innovations innovation development contacts</w:t>
        </w:r>
      </w:hyperlink>
      <w:r>
        <w:t xml:space="preserve"> at the earliest opportunity for input on their bid development.</w:t>
      </w:r>
    </w:p>
    <w:p w:rsidR="006B4768" w:rsidP="006B4768" w:rsidRDefault="006B4768" w14:paraId="685A6DC4" w14:textId="41E6ED16">
      <w:pPr>
        <w:pStyle w:val="Heading2"/>
      </w:pPr>
      <w:r>
        <w:t>Allowed costs</w:t>
      </w:r>
    </w:p>
    <w:p w:rsidR="000178C2" w:rsidP="000178C2" w:rsidRDefault="000178C2" w14:paraId="018EBDFA" w14:textId="77777777">
      <w:r>
        <w:t xml:space="preserve">Funding can be requested for 100 % of direct costs. Funding must not be used for indirect or estates costs. </w:t>
      </w:r>
    </w:p>
    <w:p w:rsidR="006B4768" w:rsidP="000178C2" w:rsidRDefault="000178C2" w14:paraId="261717BD" w14:textId="6AD6BCFF">
      <w:r>
        <w:t>Eligible and ineligible costs include:</w:t>
      </w:r>
    </w:p>
    <w:p w:rsidR="000178C2" w:rsidP="008A5DA1" w:rsidRDefault="008A5DA1" w14:paraId="4528CFC0" w14:textId="09CEC724">
      <w:pPr>
        <w:pStyle w:val="ListParagraph"/>
        <w:numPr>
          <w:ilvl w:val="0"/>
          <w:numId w:val="2"/>
        </w:numPr>
      </w:pPr>
      <w:r>
        <w:t>Eligible costs</w:t>
      </w:r>
    </w:p>
    <w:p w:rsidR="008A5DA1" w:rsidP="008A5DA1" w:rsidRDefault="008A5DA1" w14:paraId="74BDF970" w14:textId="792F904A">
      <w:pPr>
        <w:pStyle w:val="ListParagraph"/>
        <w:numPr>
          <w:ilvl w:val="1"/>
          <w:numId w:val="2"/>
        </w:numPr>
      </w:pPr>
      <w:r>
        <w:t>Research assistan</w:t>
      </w:r>
      <w:r w:rsidR="009941F0">
        <w:t>t</w:t>
      </w:r>
      <w:r w:rsidR="00C01AAF">
        <w:t>/associate</w:t>
      </w:r>
      <w:r w:rsidR="009941F0">
        <w:t xml:space="preserve"> time</w:t>
      </w:r>
    </w:p>
    <w:p w:rsidR="00477C00" w:rsidP="008A5DA1" w:rsidRDefault="00706D0D" w14:paraId="4C19872E" w14:textId="7F5F58C9">
      <w:pPr>
        <w:pStyle w:val="ListParagraph"/>
        <w:numPr>
          <w:ilvl w:val="1"/>
          <w:numId w:val="2"/>
        </w:numPr>
      </w:pPr>
      <w:r>
        <w:t>Research c</w:t>
      </w:r>
      <w:r w:rsidR="00477C00">
        <w:t>onsumables</w:t>
      </w:r>
    </w:p>
    <w:p w:rsidR="009B7ABE" w:rsidP="008A5DA1" w:rsidRDefault="004E7BCE" w14:paraId="29308082" w14:textId="343BC942">
      <w:pPr>
        <w:pStyle w:val="ListParagraph"/>
        <w:numPr>
          <w:ilvl w:val="1"/>
          <w:numId w:val="2"/>
        </w:numPr>
      </w:pPr>
      <w:r>
        <w:t>Facilities access</w:t>
      </w:r>
    </w:p>
    <w:p w:rsidR="00706D0D" w:rsidP="00706D0D" w:rsidRDefault="00706D0D" w14:paraId="4FBB5F61" w14:textId="4819D7AB">
      <w:pPr>
        <w:pStyle w:val="ListParagraph"/>
        <w:numPr>
          <w:ilvl w:val="1"/>
          <w:numId w:val="2"/>
        </w:numPr>
      </w:pPr>
      <w:r>
        <w:t xml:space="preserve">Travel or expenses </w:t>
      </w:r>
      <w:r w:rsidR="00181070">
        <w:t>for</w:t>
      </w:r>
      <w:r>
        <w:t xml:space="preserve"> </w:t>
      </w:r>
      <w:r w:rsidR="004E7BCE">
        <w:t xml:space="preserve">hosting </w:t>
      </w:r>
      <w:r w:rsidR="00181070">
        <w:t xml:space="preserve">meetings </w:t>
      </w:r>
      <w:r w:rsidR="009B7ABE">
        <w:t xml:space="preserve">related to </w:t>
      </w:r>
      <w:r w:rsidR="0045373A">
        <w:t xml:space="preserve">development </w:t>
      </w:r>
      <w:r w:rsidR="004C41F0">
        <w:t>or market engagement</w:t>
      </w:r>
    </w:p>
    <w:p w:rsidR="164E09A0" w:rsidP="1471A7A1" w:rsidRDefault="00390625" w14:paraId="78C37DA6" w14:textId="7891539B">
      <w:pPr>
        <w:pStyle w:val="ListParagraph"/>
        <w:numPr>
          <w:ilvl w:val="1"/>
          <w:numId w:val="2"/>
        </w:numPr>
      </w:pPr>
      <w:r>
        <w:t xml:space="preserve">Specialist </w:t>
      </w:r>
      <w:r w:rsidR="00A9387B">
        <w:t xml:space="preserve">third party consultancy </w:t>
      </w:r>
      <w:r w:rsidR="2698CF6F">
        <w:t>(</w:t>
      </w:r>
      <w:r w:rsidR="007A76D9">
        <w:t xml:space="preserve">e.g. </w:t>
      </w:r>
      <w:r w:rsidR="00056EDB">
        <w:t>market research, regulatory advice, environmental impact</w:t>
      </w:r>
      <w:r w:rsidR="2A969684">
        <w:t>)</w:t>
      </w:r>
    </w:p>
    <w:p w:rsidR="00706D0D" w:rsidP="00E839A3" w:rsidRDefault="00E839A3" w14:paraId="70F3B032" w14:textId="4ACFDEA3">
      <w:pPr>
        <w:pStyle w:val="ListParagraph"/>
        <w:numPr>
          <w:ilvl w:val="0"/>
          <w:numId w:val="2"/>
        </w:numPr>
      </w:pPr>
      <w:r>
        <w:t>Ineligible costs</w:t>
      </w:r>
    </w:p>
    <w:p w:rsidR="00C37B46" w:rsidP="00E839A3" w:rsidRDefault="00C37B46" w14:paraId="3347910E" w14:textId="4BFF26E7">
      <w:pPr>
        <w:pStyle w:val="ListParagraph"/>
        <w:numPr>
          <w:ilvl w:val="1"/>
          <w:numId w:val="2"/>
        </w:numPr>
      </w:pPr>
      <w:r>
        <w:t>Publication costs</w:t>
      </w:r>
    </w:p>
    <w:p w:rsidR="00C37B46" w:rsidP="00E839A3" w:rsidRDefault="00C37B46" w14:paraId="6E96F110" w14:textId="23796895">
      <w:pPr>
        <w:pStyle w:val="ListParagraph"/>
        <w:numPr>
          <w:ilvl w:val="1"/>
          <w:numId w:val="2"/>
        </w:numPr>
      </w:pPr>
      <w:r>
        <w:t>IP protection costs</w:t>
      </w:r>
    </w:p>
    <w:p w:rsidR="00E839A3" w:rsidP="00E839A3" w:rsidRDefault="005D45E2" w14:paraId="427F5EFC" w14:textId="0CF87906">
      <w:pPr>
        <w:pStyle w:val="ListParagraph"/>
        <w:numPr>
          <w:ilvl w:val="1"/>
          <w:numId w:val="2"/>
        </w:numPr>
      </w:pPr>
      <w:r>
        <w:t>Directly allocated (academic) staff time</w:t>
      </w:r>
    </w:p>
    <w:p w:rsidR="005D45E2" w:rsidP="00E839A3" w:rsidRDefault="00A45EA7" w14:paraId="36C46944" w14:textId="7E715A42">
      <w:pPr>
        <w:pStyle w:val="ListParagraph"/>
        <w:numPr>
          <w:ilvl w:val="1"/>
          <w:numId w:val="2"/>
        </w:numPr>
      </w:pPr>
      <w:r>
        <w:t>Student stipends</w:t>
      </w:r>
    </w:p>
    <w:p w:rsidR="00A45EA7" w:rsidP="00E839A3" w:rsidRDefault="00A45EA7" w14:paraId="7469378F" w14:textId="16CFF337">
      <w:pPr>
        <w:pStyle w:val="ListParagraph"/>
        <w:numPr>
          <w:ilvl w:val="1"/>
          <w:numId w:val="2"/>
        </w:numPr>
      </w:pPr>
      <w:r>
        <w:t>Standard office equipment and consumables</w:t>
      </w:r>
      <w:r w:rsidR="00F43783">
        <w:t xml:space="preserve"> (</w:t>
      </w:r>
      <w:r w:rsidR="144EB2D0">
        <w:t xml:space="preserve">e.g. </w:t>
      </w:r>
      <w:r w:rsidR="00F43783">
        <w:t>laptops, computer accessories)</w:t>
      </w:r>
    </w:p>
    <w:p w:rsidR="34991947" w:rsidP="74836306" w:rsidRDefault="34991947" w14:paraId="6E3184CF" w14:textId="095E37CF">
      <w:pPr>
        <w:pStyle w:val="ListParagraph"/>
        <w:numPr>
          <w:ilvl w:val="1"/>
          <w:numId w:val="2"/>
        </w:numPr>
      </w:pPr>
      <w:r>
        <w:t xml:space="preserve">Costs incurred by </w:t>
      </w:r>
      <w:r w:rsidR="5EA50E17">
        <w:t xml:space="preserve">any </w:t>
      </w:r>
      <w:r>
        <w:t xml:space="preserve">external partners </w:t>
      </w:r>
    </w:p>
    <w:p w:rsidR="00036515" w:rsidP="00036515" w:rsidRDefault="00800D9F" w14:paraId="181C7BED" w14:textId="13ADEB5F">
      <w:r>
        <w:t xml:space="preserve">For any questions about eligible costs please contact: </w:t>
      </w:r>
      <w:hyperlink w:history="1" r:id="rId18">
        <w:r w:rsidRPr="00864531" w:rsidR="00864531">
          <w:rPr>
            <w:rStyle w:val="Hyperlink"/>
          </w:rPr>
          <w:t>sustainability@ei.ed.ac.uk</w:t>
        </w:r>
      </w:hyperlink>
    </w:p>
    <w:p w:rsidR="006B4768" w:rsidP="006B4768" w:rsidRDefault="006B4768" w14:paraId="31EFD43A" w14:textId="531F8240">
      <w:pPr>
        <w:pStyle w:val="Heading2"/>
      </w:pPr>
      <w:r>
        <w:t>Transfer of funds</w:t>
      </w:r>
    </w:p>
    <w:p w:rsidR="006B4768" w:rsidP="006B4768" w:rsidRDefault="00036515" w14:paraId="4B0DAA87" w14:textId="1162CE93">
      <w:r>
        <w:t xml:space="preserve">Funds will be </w:t>
      </w:r>
      <w:r w:rsidR="00800D9F">
        <w:t>made available through internal transfer.</w:t>
      </w:r>
    </w:p>
    <w:p w:rsidR="006B4768" w:rsidP="006B4768" w:rsidRDefault="006B4768" w14:paraId="3AA95F4A" w14:textId="7D0C271F">
      <w:pPr>
        <w:pStyle w:val="Heading2"/>
      </w:pPr>
      <w:r>
        <w:t>Reporting</w:t>
      </w:r>
    </w:p>
    <w:p w:rsidRPr="00800D9F" w:rsidR="00800D9F" w:rsidP="00800D9F" w:rsidRDefault="4B350E19" w14:paraId="6C2575F9" w14:textId="564AD3E3">
      <w:r>
        <w:t xml:space="preserve">All projects are expected to complete and submit a final report on the </w:t>
      </w:r>
      <w:r w:rsidR="6A989D3E">
        <w:t xml:space="preserve">outcomes </w:t>
      </w:r>
      <w:r w:rsidR="5523482C">
        <w:t>and</w:t>
      </w:r>
      <w:r w:rsidR="7059BEDF">
        <w:t xml:space="preserve"> expected</w:t>
      </w:r>
      <w:r w:rsidR="5523482C">
        <w:t xml:space="preserve"> long-term impacts </w:t>
      </w:r>
      <w:r w:rsidR="6A989D3E">
        <w:t xml:space="preserve">of the </w:t>
      </w:r>
      <w:r>
        <w:t xml:space="preserve">project within </w:t>
      </w:r>
      <w:r w:rsidR="6940778A">
        <w:t>one</w:t>
      </w:r>
      <w:r>
        <w:t xml:space="preserve"> month of the project end date</w:t>
      </w:r>
      <w:r w:rsidR="16493777">
        <w:t>.</w:t>
      </w:r>
      <w:r w:rsidR="61AECB8D">
        <w:t xml:space="preserve"> This should include evidence that progress has been made </w:t>
      </w:r>
      <w:r w:rsidR="565E39FE">
        <w:t>towards</w:t>
      </w:r>
      <w:r w:rsidR="61AECB8D">
        <w:t xml:space="preserve"> deployment of </w:t>
      </w:r>
      <w:r w:rsidR="7206E500">
        <w:t>the</w:t>
      </w:r>
      <w:r w:rsidR="61AECB8D">
        <w:t xml:space="preserve"> </w:t>
      </w:r>
      <w:r w:rsidR="0C395501">
        <w:t xml:space="preserve">technology, </w:t>
      </w:r>
      <w:r w:rsidR="61AECB8D">
        <w:t>product</w:t>
      </w:r>
      <w:r w:rsidR="20465DF4">
        <w:t>,</w:t>
      </w:r>
      <w:r w:rsidR="61AECB8D">
        <w:t xml:space="preserve"> or service </w:t>
      </w:r>
      <w:r w:rsidR="6BDB0795">
        <w:t>through the project, an assessment of</w:t>
      </w:r>
      <w:r w:rsidR="4E12F37D">
        <w:t xml:space="preserve"> any challenges and barriers encountered,</w:t>
      </w:r>
      <w:r w:rsidR="6BDB0795">
        <w:t xml:space="preserve"> intended next steps</w:t>
      </w:r>
      <w:r w:rsidR="39EB8C80">
        <w:t xml:space="preserve">, and </w:t>
      </w:r>
      <w:r w:rsidR="5E3C2C75">
        <w:t xml:space="preserve">any further support required to progress further. </w:t>
      </w:r>
    </w:p>
    <w:p w:rsidRPr="00800D9F" w:rsidR="00800D9F" w:rsidP="00800D9F" w:rsidRDefault="22A89378" w14:paraId="496AAA9E" w14:textId="0E2FC828">
      <w:r w:rsidR="22A89378">
        <w:rPr/>
        <w:t>Project teams</w:t>
      </w:r>
      <w:r w:rsidR="5E3C2C75">
        <w:rPr/>
        <w:t xml:space="preserve"> </w:t>
      </w:r>
      <w:r w:rsidR="46807DBB">
        <w:rPr/>
        <w:t>will be asked to</w:t>
      </w:r>
      <w:r w:rsidR="5E3C2C75">
        <w:rPr/>
        <w:t xml:space="preserve"> provide feedback on the PoC Fund </w:t>
      </w:r>
      <w:r w:rsidR="5C25FA76">
        <w:rPr/>
        <w:t xml:space="preserve">itself </w:t>
      </w:r>
      <w:r w:rsidR="5E3C2C75">
        <w:rPr/>
        <w:t>and</w:t>
      </w:r>
      <w:r w:rsidR="20FCEBBF">
        <w:rPr/>
        <w:t xml:space="preserve"> longer-term</w:t>
      </w:r>
      <w:r w:rsidR="5E3C2C75">
        <w:rPr/>
        <w:t xml:space="preserve"> </w:t>
      </w:r>
      <w:r w:rsidR="7239183B">
        <w:rPr/>
        <w:t>support</w:t>
      </w:r>
      <w:r w:rsidR="5E3C2C75">
        <w:rPr/>
        <w:t>/infrastr</w:t>
      </w:r>
      <w:r w:rsidR="03D9E7A5">
        <w:rPr/>
        <w:t xml:space="preserve">ucture needs of innovators and </w:t>
      </w:r>
      <w:r w:rsidR="5CBA8D64">
        <w:rPr/>
        <w:t>entrepreneurs</w:t>
      </w:r>
      <w:r w:rsidR="03D9E7A5">
        <w:rPr/>
        <w:t xml:space="preserve"> who are part of the University’s climate and environment innovation ecosystem. </w:t>
      </w:r>
      <w:r w:rsidR="28DB6202">
        <w:rPr/>
        <w:t xml:space="preserve">They may also be asked to support University efforts to understand long-term, societal impacts of innovation activity </w:t>
      </w:r>
      <w:r w:rsidR="36CB5760">
        <w:rPr/>
        <w:t xml:space="preserve">by providing light touch </w:t>
      </w:r>
      <w:r w:rsidR="63221FCE">
        <w:rPr/>
        <w:t xml:space="preserve">input to a </w:t>
      </w:r>
      <w:r w:rsidR="1FDBDE1D">
        <w:rPr/>
        <w:t>parallel</w:t>
      </w:r>
      <w:r w:rsidR="63221FCE">
        <w:rPr/>
        <w:t xml:space="preserve"> project </w:t>
      </w:r>
      <w:r w:rsidR="68B46FE7">
        <w:rPr/>
        <w:t xml:space="preserve">being led by Edinburgh Innovations. </w:t>
      </w:r>
    </w:p>
    <w:sectPr w:rsidRPr="00800D9F" w:rsidR="00800D9F">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82A" w:rsidRDefault="00A3782A" w14:paraId="7C76C61A" w14:textId="77777777">
      <w:pPr>
        <w:spacing w:after="0" w:line="240" w:lineRule="auto"/>
      </w:pPr>
      <w:r>
        <w:separator/>
      </w:r>
    </w:p>
  </w:endnote>
  <w:endnote w:type="continuationSeparator" w:id="0">
    <w:p w:rsidR="00A3782A" w:rsidRDefault="00A3782A" w14:paraId="14186B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82A" w:rsidRDefault="00A3782A" w14:paraId="392D86E8" w14:textId="77777777">
      <w:pPr>
        <w:spacing w:after="0" w:line="240" w:lineRule="auto"/>
      </w:pPr>
      <w:r>
        <w:separator/>
      </w:r>
    </w:p>
  </w:footnote>
  <w:footnote w:type="continuationSeparator" w:id="0">
    <w:p w:rsidR="00A3782A" w:rsidRDefault="00A3782A" w14:paraId="08B484F8" w14:textId="77777777">
      <w:pPr>
        <w:spacing w:after="0" w:line="240" w:lineRule="auto"/>
      </w:pPr>
      <w:r>
        <w:continuationSeparator/>
      </w:r>
    </w:p>
  </w:footnote>
  <w:footnote w:id="3133">
    <w:p w:rsidRPr="00842D1C" w:rsidR="007D50AA" w:rsidP="00842D1C" w:rsidRDefault="007D50AA" w14:paraId="0D5909BD" w14:textId="67CAB08C">
      <w:pPr>
        <w:pStyle w:val="FootnoteText"/>
        <w:rPr>
          <w:sz w:val="18"/>
          <w:szCs w:val="18"/>
        </w:rPr>
      </w:pPr>
      <w:r w:rsidRPr="00842D1C">
        <w:rPr>
          <w:rStyle w:val="FootnoteReference"/>
          <w:sz w:val="18"/>
          <w:szCs w:val="18"/>
        </w:rPr>
        <w:footnoteRef/>
      </w:r>
      <w:r w:rsidRPr="00842D1C" w:rsidR="3FCFDD24">
        <w:rPr>
          <w:sz w:val="18"/>
          <w:szCs w:val="18"/>
        </w:rPr>
        <w:t xml:space="preserve"> TRL or technology readiness level is a common way to describe the maturity of a technical solution being developed for commercial market introduction.</w:t>
      </w:r>
      <w:r w:rsidRPr="3FCFDD24" w:rsidR="3FCFDD24">
        <w:rPr>
          <w:sz w:val="18"/>
          <w:szCs w:val="18"/>
        </w:rPr>
        <w:t xml:space="preserve"> </w:t>
      </w:r>
    </w:p>
  </w:footnote>
  <w:footnote w:id="2">
    <w:p w:rsidRPr="00842D1C" w:rsidR="00042FE2" w:rsidP="00842D1C" w:rsidRDefault="00042FE2" w14:paraId="0F63A941" w14:textId="361D3802">
      <w:pPr>
        <w:rPr>
          <w:rFonts w:ascii="Calibri Light" w:hAnsi="Calibri Light" w:cs="Arial"/>
          <w:i/>
          <w:iCs/>
          <w:sz w:val="18"/>
          <w:szCs w:val="18"/>
        </w:rPr>
      </w:pPr>
      <w:r w:rsidRPr="00842D1C">
        <w:rPr>
          <w:sz w:val="18"/>
          <w:szCs w:val="18"/>
        </w:rPr>
        <w:footnoteRef/>
      </w:r>
      <w:r w:rsidRPr="00842D1C" w:rsidR="74836306">
        <w:rPr>
          <w:sz w:val="18"/>
          <w:szCs w:val="18"/>
        </w:rPr>
        <w:t xml:space="preserve"> Intellectual property encompasses inventions, computer software, data, databases, technical know-how and trade secrets as well as ‘creative works’ such as teaching materials, books or learned articles, artistic or musical works, sound recordings, films or broadcasts, works protected by design right, trademarks. The </w:t>
      </w:r>
      <w:hyperlink w:history="1" r:id="rId1">
        <w:r w:rsidRPr="00842D1C" w:rsidR="74836306">
          <w:rPr>
            <w:sz w:val="18"/>
            <w:szCs w:val="18"/>
          </w:rPr>
          <w:t>University Policy on IP commercialisation</w:t>
        </w:r>
      </w:hyperlink>
      <w:r w:rsidRPr="00842D1C" w:rsidR="74836306">
        <w:rPr>
          <w:sz w:val="18"/>
          <w:szCs w:val="18"/>
        </w:rPr>
        <w:t xml:space="preserve"> does not include ‘creative works’ (unless part of an invention) and these forms of IP are not covered by this criterion. See </w:t>
      </w:r>
      <w:hyperlink w:history="1" r:id="rId2">
        <w:r w:rsidRPr="00842D1C" w:rsidR="74836306">
          <w:rPr>
            <w:rStyle w:val="Hyperlink"/>
            <w:sz w:val="18"/>
            <w:szCs w:val="18"/>
          </w:rPr>
          <w:t>https://edwebcontent.ed.ac.uk/sites/default/files/atoms/files/uoe_policy_on_commercialisation_of_ip.pdf</w:t>
        </w:r>
      </w:hyperlink>
      <w:r w:rsidRPr="00842D1C" w:rsidR="74836306">
        <w:rPr>
          <w:sz w:val="18"/>
          <w:szCs w:val="18"/>
        </w:rPr>
        <w:t xml:space="preserve"> </w:t>
      </w:r>
    </w:p>
  </w:footnote>
  <w:footnote w:id="3">
    <w:p w:rsidR="74836306" w:rsidP="74836306" w:rsidRDefault="74836306" w14:paraId="7BE8724E" w14:textId="385FF65A">
      <w:pPr>
        <w:pStyle w:val="FootnoteText"/>
      </w:pPr>
      <w:r w:rsidRPr="00842D1C">
        <w:rPr>
          <w:rStyle w:val="FootnoteReference"/>
          <w:sz w:val="18"/>
          <w:szCs w:val="18"/>
        </w:rPr>
        <w:footnoteRef/>
      </w:r>
      <w:r w:rsidRPr="00842D1C">
        <w:rPr>
          <w:sz w:val="18"/>
          <w:szCs w:val="18"/>
        </w:rPr>
        <w:t xml:space="preserve"> https://iuk-business-connect.org.uk/opportunities/icure-discover/</w:t>
      </w:r>
    </w:p>
  </w:footnote>
  <w:footnote w:id="2668">
    <w:p w:rsidR="335D6F66" w:rsidP="3FCFDD24" w:rsidRDefault="335D6F66" w14:paraId="73E89794" w14:textId="7A85C2F9">
      <w:pPr>
        <w:pStyle w:val="FootnoteText"/>
        <w:bidi w:val="0"/>
      </w:pPr>
      <w:r w:rsidRPr="335D6F66">
        <w:rPr>
          <w:rStyle w:val="FootnoteReference"/>
        </w:rPr>
        <w:footnoteRef/>
      </w:r>
      <w:r w:rsidR="3FCFDD24">
        <w:rPr/>
        <w:t xml:space="preserve"> </w:t>
      </w:r>
      <w:r w:rsidRPr="335D6F66" w:rsidR="3FCFDD24">
        <w:rPr>
          <w:noProof w:val="0"/>
          <w:lang w:val="en-GB"/>
        </w:rPr>
        <w:t xml:space="preserve">Tools such as </w:t>
      </w:r>
      <w:r>
        <w:fldChar w:fldCharType="begin"/>
      </w:r>
      <w:r>
        <w:instrText xml:space="preserve">HYPERLINK "https://koi.eco/?utm_source=crane" </w:instrText>
      </w:r>
      <w:r>
        <w:fldChar w:fldCharType="separate"/>
      </w:r>
      <w:r w:rsidRPr="335D6F66" w:rsidR="3FCFDD24">
        <w:rPr>
          <w:rStyle w:val="Hyperlink"/>
          <w:noProof w:val="0"/>
          <w:lang w:val="en-GB"/>
        </w:rPr>
        <w:t>CRANE</w:t>
      </w:r>
      <w:r>
        <w:fldChar w:fldCharType="end"/>
      </w:r>
      <w:r w:rsidRPr="335D6F66" w:rsidR="3FCFDD24">
        <w:rPr>
          <w:noProof w:val="0"/>
          <w:lang w:val="en-GB"/>
        </w:rPr>
        <w:t xml:space="preserve"> can support early-stage estimation of predicted CO2 emissions savings.</w:t>
      </w:r>
    </w:p>
  </w:footnote>
</w:footnotes>
</file>

<file path=word/intelligence2.xml><?xml version="1.0" encoding="utf-8"?>
<int2:intelligence xmlns:int2="http://schemas.microsoft.com/office/intelligence/2020/intelligence" xmlns:oel="http://schemas.microsoft.com/office/2019/extlst">
  <int2:observations>
    <int2:bookmark int2:bookmarkName="_Int_OIstCX7X" int2:invalidationBookmarkName="" int2:hashCode="VJ4wEMSu3zI/m4" int2:id="DQnPL3P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1e8134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3554C94"/>
    <w:multiLevelType w:val="hybridMultilevel"/>
    <w:tmpl w:val="3C469E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C243B15"/>
    <w:multiLevelType w:val="hybridMultilevel"/>
    <w:tmpl w:val="BCAC93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
    <w:abstractNumId w:val="2"/>
  </w:num>
  <w:num w:numId="1" w16cid:durableId="1726878322">
    <w:abstractNumId w:val="1"/>
  </w:num>
  <w:num w:numId="2" w16cid:durableId="78512641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8E"/>
    <w:rsid w:val="000038E1"/>
    <w:rsid w:val="00014708"/>
    <w:rsid w:val="00016747"/>
    <w:rsid w:val="000178C2"/>
    <w:rsid w:val="000225E1"/>
    <w:rsid w:val="00033531"/>
    <w:rsid w:val="00033C33"/>
    <w:rsid w:val="00036515"/>
    <w:rsid w:val="0004284B"/>
    <w:rsid w:val="00042FE2"/>
    <w:rsid w:val="00045C6B"/>
    <w:rsid w:val="0004767E"/>
    <w:rsid w:val="000515E2"/>
    <w:rsid w:val="00056EDB"/>
    <w:rsid w:val="00072994"/>
    <w:rsid w:val="000860B4"/>
    <w:rsid w:val="000A018A"/>
    <w:rsid w:val="000A5F81"/>
    <w:rsid w:val="000B2A9C"/>
    <w:rsid w:val="000B6624"/>
    <w:rsid w:val="000D5822"/>
    <w:rsid w:val="000E7040"/>
    <w:rsid w:val="000F3244"/>
    <w:rsid w:val="00111192"/>
    <w:rsid w:val="00111F95"/>
    <w:rsid w:val="00136F28"/>
    <w:rsid w:val="00137F93"/>
    <w:rsid w:val="00145637"/>
    <w:rsid w:val="00166673"/>
    <w:rsid w:val="00166C0A"/>
    <w:rsid w:val="00176D36"/>
    <w:rsid w:val="00181070"/>
    <w:rsid w:val="00186536"/>
    <w:rsid w:val="00193EE7"/>
    <w:rsid w:val="00194FD3"/>
    <w:rsid w:val="001A6667"/>
    <w:rsid w:val="001C7BD4"/>
    <w:rsid w:val="001D4AD6"/>
    <w:rsid w:val="001F2A51"/>
    <w:rsid w:val="001F695B"/>
    <w:rsid w:val="00200877"/>
    <w:rsid w:val="00206359"/>
    <w:rsid w:val="0021A029"/>
    <w:rsid w:val="00227C5A"/>
    <w:rsid w:val="00252520"/>
    <w:rsid w:val="002649C0"/>
    <w:rsid w:val="00287BFC"/>
    <w:rsid w:val="00290125"/>
    <w:rsid w:val="00294E96"/>
    <w:rsid w:val="00297EF0"/>
    <w:rsid w:val="002A4F0A"/>
    <w:rsid w:val="002B6209"/>
    <w:rsid w:val="002B7E0F"/>
    <w:rsid w:val="002C1133"/>
    <w:rsid w:val="002D61D0"/>
    <w:rsid w:val="002E1196"/>
    <w:rsid w:val="002E1AC0"/>
    <w:rsid w:val="002E4B2B"/>
    <w:rsid w:val="002E5DD5"/>
    <w:rsid w:val="002E6370"/>
    <w:rsid w:val="002F4877"/>
    <w:rsid w:val="00301D0E"/>
    <w:rsid w:val="003123FB"/>
    <w:rsid w:val="00324322"/>
    <w:rsid w:val="00352BCF"/>
    <w:rsid w:val="00361F3D"/>
    <w:rsid w:val="00365C9B"/>
    <w:rsid w:val="00367A34"/>
    <w:rsid w:val="00373E2E"/>
    <w:rsid w:val="00385DAB"/>
    <w:rsid w:val="00390625"/>
    <w:rsid w:val="00390C45"/>
    <w:rsid w:val="003C37E0"/>
    <w:rsid w:val="003D6229"/>
    <w:rsid w:val="003F22A7"/>
    <w:rsid w:val="00400D77"/>
    <w:rsid w:val="004031B4"/>
    <w:rsid w:val="0040498B"/>
    <w:rsid w:val="00423AB7"/>
    <w:rsid w:val="00442D44"/>
    <w:rsid w:val="0045219B"/>
    <w:rsid w:val="0045373A"/>
    <w:rsid w:val="00460464"/>
    <w:rsid w:val="004626D8"/>
    <w:rsid w:val="00465E4B"/>
    <w:rsid w:val="00467975"/>
    <w:rsid w:val="00471CAD"/>
    <w:rsid w:val="00477C00"/>
    <w:rsid w:val="00482A41"/>
    <w:rsid w:val="004A7125"/>
    <w:rsid w:val="004B02F1"/>
    <w:rsid w:val="004C41F0"/>
    <w:rsid w:val="004C77E3"/>
    <w:rsid w:val="004E441C"/>
    <w:rsid w:val="004E60EE"/>
    <w:rsid w:val="004E7BCE"/>
    <w:rsid w:val="005033CF"/>
    <w:rsid w:val="00524D89"/>
    <w:rsid w:val="00533693"/>
    <w:rsid w:val="0057199B"/>
    <w:rsid w:val="00585940"/>
    <w:rsid w:val="00586D20"/>
    <w:rsid w:val="00587FB7"/>
    <w:rsid w:val="005B39B8"/>
    <w:rsid w:val="005C3A16"/>
    <w:rsid w:val="005C64C4"/>
    <w:rsid w:val="005C72D5"/>
    <w:rsid w:val="005D3C5C"/>
    <w:rsid w:val="005D45E2"/>
    <w:rsid w:val="00610557"/>
    <w:rsid w:val="00621369"/>
    <w:rsid w:val="0063482A"/>
    <w:rsid w:val="006476C8"/>
    <w:rsid w:val="00651CB6"/>
    <w:rsid w:val="00657BE4"/>
    <w:rsid w:val="00665041"/>
    <w:rsid w:val="00671457"/>
    <w:rsid w:val="00687037"/>
    <w:rsid w:val="006A672E"/>
    <w:rsid w:val="006B12C6"/>
    <w:rsid w:val="006B4768"/>
    <w:rsid w:val="00700AA3"/>
    <w:rsid w:val="00706D0D"/>
    <w:rsid w:val="00720E31"/>
    <w:rsid w:val="00747EBC"/>
    <w:rsid w:val="00773B9D"/>
    <w:rsid w:val="00786C4B"/>
    <w:rsid w:val="0078793B"/>
    <w:rsid w:val="0079227A"/>
    <w:rsid w:val="00794219"/>
    <w:rsid w:val="007A2D37"/>
    <w:rsid w:val="007A76D9"/>
    <w:rsid w:val="007B0B86"/>
    <w:rsid w:val="007C34B5"/>
    <w:rsid w:val="007C6DE1"/>
    <w:rsid w:val="007D1EB1"/>
    <w:rsid w:val="007D50AA"/>
    <w:rsid w:val="007E13EB"/>
    <w:rsid w:val="007E1918"/>
    <w:rsid w:val="007E4970"/>
    <w:rsid w:val="007F155F"/>
    <w:rsid w:val="007F2AF6"/>
    <w:rsid w:val="007F39CC"/>
    <w:rsid w:val="007F4098"/>
    <w:rsid w:val="00800D9F"/>
    <w:rsid w:val="00804E62"/>
    <w:rsid w:val="00832817"/>
    <w:rsid w:val="00842429"/>
    <w:rsid w:val="00842D1C"/>
    <w:rsid w:val="00843748"/>
    <w:rsid w:val="00861FE9"/>
    <w:rsid w:val="00864531"/>
    <w:rsid w:val="00870758"/>
    <w:rsid w:val="00882C61"/>
    <w:rsid w:val="00884488"/>
    <w:rsid w:val="00894314"/>
    <w:rsid w:val="008A18C1"/>
    <w:rsid w:val="008A305F"/>
    <w:rsid w:val="008A3BEC"/>
    <w:rsid w:val="008A5DA1"/>
    <w:rsid w:val="008A7A3A"/>
    <w:rsid w:val="008AC0C4"/>
    <w:rsid w:val="008B18DC"/>
    <w:rsid w:val="008B3346"/>
    <w:rsid w:val="008B7128"/>
    <w:rsid w:val="008C1CE2"/>
    <w:rsid w:val="008C7DAA"/>
    <w:rsid w:val="008D3968"/>
    <w:rsid w:val="008D3A82"/>
    <w:rsid w:val="008F5118"/>
    <w:rsid w:val="00921EE3"/>
    <w:rsid w:val="00925851"/>
    <w:rsid w:val="00946928"/>
    <w:rsid w:val="009539CD"/>
    <w:rsid w:val="00953F12"/>
    <w:rsid w:val="00970D6A"/>
    <w:rsid w:val="009773A8"/>
    <w:rsid w:val="009923BD"/>
    <w:rsid w:val="009941F0"/>
    <w:rsid w:val="009B7ABE"/>
    <w:rsid w:val="009E35CA"/>
    <w:rsid w:val="00A04D78"/>
    <w:rsid w:val="00A20E25"/>
    <w:rsid w:val="00A228DE"/>
    <w:rsid w:val="00A25DA4"/>
    <w:rsid w:val="00A31E8E"/>
    <w:rsid w:val="00A3782A"/>
    <w:rsid w:val="00A45EA7"/>
    <w:rsid w:val="00A9387B"/>
    <w:rsid w:val="00AA3902"/>
    <w:rsid w:val="00AB207A"/>
    <w:rsid w:val="00AB28A3"/>
    <w:rsid w:val="00AC7409"/>
    <w:rsid w:val="00AE118C"/>
    <w:rsid w:val="00AE1A24"/>
    <w:rsid w:val="00AE2035"/>
    <w:rsid w:val="00AE5C29"/>
    <w:rsid w:val="00AF6B20"/>
    <w:rsid w:val="00AF7CDD"/>
    <w:rsid w:val="00B07629"/>
    <w:rsid w:val="00B46AB2"/>
    <w:rsid w:val="00B5054F"/>
    <w:rsid w:val="00B55605"/>
    <w:rsid w:val="00B565F8"/>
    <w:rsid w:val="00B57242"/>
    <w:rsid w:val="00B5755C"/>
    <w:rsid w:val="00B6284F"/>
    <w:rsid w:val="00B80296"/>
    <w:rsid w:val="00B937B6"/>
    <w:rsid w:val="00B950B7"/>
    <w:rsid w:val="00BB3DBB"/>
    <w:rsid w:val="00BB5E0A"/>
    <w:rsid w:val="00BC5CE7"/>
    <w:rsid w:val="00BD20EB"/>
    <w:rsid w:val="00BE2692"/>
    <w:rsid w:val="00BE7412"/>
    <w:rsid w:val="00C01AAF"/>
    <w:rsid w:val="00C37B46"/>
    <w:rsid w:val="00C41A0F"/>
    <w:rsid w:val="00C47007"/>
    <w:rsid w:val="00C57711"/>
    <w:rsid w:val="00C60886"/>
    <w:rsid w:val="00C61BB6"/>
    <w:rsid w:val="00C8256F"/>
    <w:rsid w:val="00C84F5A"/>
    <w:rsid w:val="00C87F0C"/>
    <w:rsid w:val="00C90242"/>
    <w:rsid w:val="00C90768"/>
    <w:rsid w:val="00C974A2"/>
    <w:rsid w:val="00CC4F46"/>
    <w:rsid w:val="00CC7AA4"/>
    <w:rsid w:val="00CD4CBC"/>
    <w:rsid w:val="00CD5979"/>
    <w:rsid w:val="00CF7890"/>
    <w:rsid w:val="00D0663D"/>
    <w:rsid w:val="00D238EA"/>
    <w:rsid w:val="00D45501"/>
    <w:rsid w:val="00D703F8"/>
    <w:rsid w:val="00D72785"/>
    <w:rsid w:val="00D80A57"/>
    <w:rsid w:val="00D95AFB"/>
    <w:rsid w:val="00DA5AC4"/>
    <w:rsid w:val="00DC25B9"/>
    <w:rsid w:val="00DE133F"/>
    <w:rsid w:val="00DF638E"/>
    <w:rsid w:val="00E11A93"/>
    <w:rsid w:val="00E356FE"/>
    <w:rsid w:val="00E45507"/>
    <w:rsid w:val="00E71F9A"/>
    <w:rsid w:val="00E728B9"/>
    <w:rsid w:val="00E81781"/>
    <w:rsid w:val="00E839A3"/>
    <w:rsid w:val="00E974E7"/>
    <w:rsid w:val="00EA384D"/>
    <w:rsid w:val="00EC321C"/>
    <w:rsid w:val="00ED09CF"/>
    <w:rsid w:val="00ED3E22"/>
    <w:rsid w:val="00ED62A3"/>
    <w:rsid w:val="00EE7B98"/>
    <w:rsid w:val="00EF6A06"/>
    <w:rsid w:val="00F01402"/>
    <w:rsid w:val="00F17CAC"/>
    <w:rsid w:val="00F26216"/>
    <w:rsid w:val="00F2F65A"/>
    <w:rsid w:val="00F43783"/>
    <w:rsid w:val="00F4E382"/>
    <w:rsid w:val="00F54893"/>
    <w:rsid w:val="00F5652E"/>
    <w:rsid w:val="00F658CC"/>
    <w:rsid w:val="00F66896"/>
    <w:rsid w:val="00F70CBE"/>
    <w:rsid w:val="00F7732C"/>
    <w:rsid w:val="00F80396"/>
    <w:rsid w:val="00F803AD"/>
    <w:rsid w:val="00F84679"/>
    <w:rsid w:val="00FA19DB"/>
    <w:rsid w:val="00FB1DC5"/>
    <w:rsid w:val="00FB4633"/>
    <w:rsid w:val="00FB7DF5"/>
    <w:rsid w:val="00FD3A86"/>
    <w:rsid w:val="00FD56F8"/>
    <w:rsid w:val="00FF554E"/>
    <w:rsid w:val="00FF563C"/>
    <w:rsid w:val="013B1663"/>
    <w:rsid w:val="016F3B66"/>
    <w:rsid w:val="016F9C4D"/>
    <w:rsid w:val="0184E6E4"/>
    <w:rsid w:val="01C23F55"/>
    <w:rsid w:val="01D23C4B"/>
    <w:rsid w:val="0212E5EC"/>
    <w:rsid w:val="022395F9"/>
    <w:rsid w:val="023E53AC"/>
    <w:rsid w:val="024E5653"/>
    <w:rsid w:val="0255815C"/>
    <w:rsid w:val="025DE8D7"/>
    <w:rsid w:val="0265E4C9"/>
    <w:rsid w:val="0271759B"/>
    <w:rsid w:val="02849A3D"/>
    <w:rsid w:val="0284AFE4"/>
    <w:rsid w:val="02953865"/>
    <w:rsid w:val="02BED915"/>
    <w:rsid w:val="02C520D0"/>
    <w:rsid w:val="02DB619C"/>
    <w:rsid w:val="030BE518"/>
    <w:rsid w:val="03340817"/>
    <w:rsid w:val="035D53DE"/>
    <w:rsid w:val="03938C00"/>
    <w:rsid w:val="039B7089"/>
    <w:rsid w:val="03A4421E"/>
    <w:rsid w:val="03D9E7A5"/>
    <w:rsid w:val="03E6F02E"/>
    <w:rsid w:val="03E82080"/>
    <w:rsid w:val="03F1C5BA"/>
    <w:rsid w:val="03FEA272"/>
    <w:rsid w:val="040D7281"/>
    <w:rsid w:val="0411AC74"/>
    <w:rsid w:val="041B7DF3"/>
    <w:rsid w:val="04A9D588"/>
    <w:rsid w:val="04D2914F"/>
    <w:rsid w:val="04EAA5CF"/>
    <w:rsid w:val="04F4D5AA"/>
    <w:rsid w:val="05491CF7"/>
    <w:rsid w:val="0575EA44"/>
    <w:rsid w:val="057E2371"/>
    <w:rsid w:val="0593DD6A"/>
    <w:rsid w:val="059CD5D3"/>
    <w:rsid w:val="05D5F32C"/>
    <w:rsid w:val="05EAE41C"/>
    <w:rsid w:val="05F6E425"/>
    <w:rsid w:val="05FF101C"/>
    <w:rsid w:val="0605C0EB"/>
    <w:rsid w:val="0623AF49"/>
    <w:rsid w:val="06240376"/>
    <w:rsid w:val="062BF260"/>
    <w:rsid w:val="063A5916"/>
    <w:rsid w:val="065F352E"/>
    <w:rsid w:val="06637621"/>
    <w:rsid w:val="0677DA13"/>
    <w:rsid w:val="068E3DA7"/>
    <w:rsid w:val="06E77B92"/>
    <w:rsid w:val="07500BAD"/>
    <w:rsid w:val="077930B3"/>
    <w:rsid w:val="07949242"/>
    <w:rsid w:val="07B3585F"/>
    <w:rsid w:val="0810F4BF"/>
    <w:rsid w:val="082DD779"/>
    <w:rsid w:val="0833B085"/>
    <w:rsid w:val="083B69A9"/>
    <w:rsid w:val="0846FB09"/>
    <w:rsid w:val="08654835"/>
    <w:rsid w:val="087611C0"/>
    <w:rsid w:val="0881470C"/>
    <w:rsid w:val="08824B40"/>
    <w:rsid w:val="089C71EB"/>
    <w:rsid w:val="089E669C"/>
    <w:rsid w:val="08A88F97"/>
    <w:rsid w:val="08AD1C97"/>
    <w:rsid w:val="08B37279"/>
    <w:rsid w:val="08C19D75"/>
    <w:rsid w:val="08ECABDC"/>
    <w:rsid w:val="0906CFC8"/>
    <w:rsid w:val="090981B3"/>
    <w:rsid w:val="09338C1C"/>
    <w:rsid w:val="097EA33E"/>
    <w:rsid w:val="09A970C6"/>
    <w:rsid w:val="09F0EE0E"/>
    <w:rsid w:val="0A32E7A1"/>
    <w:rsid w:val="0A60B624"/>
    <w:rsid w:val="0A7F73D7"/>
    <w:rsid w:val="0A8D00C2"/>
    <w:rsid w:val="0A93A9FB"/>
    <w:rsid w:val="0A9ADF2F"/>
    <w:rsid w:val="0AEFC211"/>
    <w:rsid w:val="0B4A2B79"/>
    <w:rsid w:val="0B4FD324"/>
    <w:rsid w:val="0B7C2759"/>
    <w:rsid w:val="0B7F44F6"/>
    <w:rsid w:val="0BA75242"/>
    <w:rsid w:val="0BC6C3A4"/>
    <w:rsid w:val="0BE56B43"/>
    <w:rsid w:val="0BED7D20"/>
    <w:rsid w:val="0BFD02DE"/>
    <w:rsid w:val="0C00BF8B"/>
    <w:rsid w:val="0C021789"/>
    <w:rsid w:val="0C034169"/>
    <w:rsid w:val="0C3116FD"/>
    <w:rsid w:val="0C3586E6"/>
    <w:rsid w:val="0C395501"/>
    <w:rsid w:val="0C5ACA35"/>
    <w:rsid w:val="0C916410"/>
    <w:rsid w:val="0C99258E"/>
    <w:rsid w:val="0CB549C8"/>
    <w:rsid w:val="0CE93022"/>
    <w:rsid w:val="0CF83B25"/>
    <w:rsid w:val="0D21760F"/>
    <w:rsid w:val="0D27B43C"/>
    <w:rsid w:val="0D4F0180"/>
    <w:rsid w:val="0D64AE58"/>
    <w:rsid w:val="0D6A034F"/>
    <w:rsid w:val="0DB44882"/>
    <w:rsid w:val="0DB5C2DB"/>
    <w:rsid w:val="0DF12178"/>
    <w:rsid w:val="0E36F3C2"/>
    <w:rsid w:val="0E417D91"/>
    <w:rsid w:val="0E9E81E5"/>
    <w:rsid w:val="0EA5678A"/>
    <w:rsid w:val="0EB06B36"/>
    <w:rsid w:val="0EB10F63"/>
    <w:rsid w:val="0EC9212F"/>
    <w:rsid w:val="0EE88DF1"/>
    <w:rsid w:val="0F0CB462"/>
    <w:rsid w:val="0F28002F"/>
    <w:rsid w:val="0F2873A4"/>
    <w:rsid w:val="0F2FDA3B"/>
    <w:rsid w:val="0F7BCABF"/>
    <w:rsid w:val="0F9F1789"/>
    <w:rsid w:val="0FCB88DA"/>
    <w:rsid w:val="0FD33177"/>
    <w:rsid w:val="0FD6E7E7"/>
    <w:rsid w:val="105F91E6"/>
    <w:rsid w:val="1080C329"/>
    <w:rsid w:val="10B3447B"/>
    <w:rsid w:val="10DB97BB"/>
    <w:rsid w:val="10FA5328"/>
    <w:rsid w:val="111AB721"/>
    <w:rsid w:val="114CE6CF"/>
    <w:rsid w:val="11611487"/>
    <w:rsid w:val="11647200"/>
    <w:rsid w:val="11FAC9E1"/>
    <w:rsid w:val="1204554C"/>
    <w:rsid w:val="12071038"/>
    <w:rsid w:val="12113F67"/>
    <w:rsid w:val="1211DE55"/>
    <w:rsid w:val="121BB75D"/>
    <w:rsid w:val="1229AAB7"/>
    <w:rsid w:val="1245E7BB"/>
    <w:rsid w:val="124F75A9"/>
    <w:rsid w:val="12506F11"/>
    <w:rsid w:val="1285D195"/>
    <w:rsid w:val="1291BA22"/>
    <w:rsid w:val="1309A34A"/>
    <w:rsid w:val="134BB537"/>
    <w:rsid w:val="135C6BAA"/>
    <w:rsid w:val="138FB087"/>
    <w:rsid w:val="13BC2EC6"/>
    <w:rsid w:val="13D8E0FD"/>
    <w:rsid w:val="13DFAD0D"/>
    <w:rsid w:val="13F3B089"/>
    <w:rsid w:val="14453D41"/>
    <w:rsid w:val="144EB2D0"/>
    <w:rsid w:val="146C7BB8"/>
    <w:rsid w:val="1471A7A1"/>
    <w:rsid w:val="14A03126"/>
    <w:rsid w:val="14CFBBBC"/>
    <w:rsid w:val="14D0A365"/>
    <w:rsid w:val="15153CBF"/>
    <w:rsid w:val="156F3C3D"/>
    <w:rsid w:val="158455A8"/>
    <w:rsid w:val="15919428"/>
    <w:rsid w:val="1598D9B7"/>
    <w:rsid w:val="159D308A"/>
    <w:rsid w:val="15BB03DD"/>
    <w:rsid w:val="15CE87AA"/>
    <w:rsid w:val="15DD30AA"/>
    <w:rsid w:val="15E2F43A"/>
    <w:rsid w:val="1601DD0D"/>
    <w:rsid w:val="1618B133"/>
    <w:rsid w:val="16190A7F"/>
    <w:rsid w:val="16240747"/>
    <w:rsid w:val="16493777"/>
    <w:rsid w:val="164E09A0"/>
    <w:rsid w:val="16631191"/>
    <w:rsid w:val="167B9FD9"/>
    <w:rsid w:val="16822B25"/>
    <w:rsid w:val="16856FCB"/>
    <w:rsid w:val="168FB479"/>
    <w:rsid w:val="169F2AE2"/>
    <w:rsid w:val="16A4B3C0"/>
    <w:rsid w:val="16BEC1CB"/>
    <w:rsid w:val="16BFEF5D"/>
    <w:rsid w:val="16DBFEE7"/>
    <w:rsid w:val="170A2314"/>
    <w:rsid w:val="174D0B6C"/>
    <w:rsid w:val="176E1E90"/>
    <w:rsid w:val="1774BF38"/>
    <w:rsid w:val="1793DCC2"/>
    <w:rsid w:val="17B14EC2"/>
    <w:rsid w:val="17FE0238"/>
    <w:rsid w:val="180E45B1"/>
    <w:rsid w:val="18100E75"/>
    <w:rsid w:val="182FFDBE"/>
    <w:rsid w:val="18327A9D"/>
    <w:rsid w:val="1854410C"/>
    <w:rsid w:val="187A4703"/>
    <w:rsid w:val="188EAAFB"/>
    <w:rsid w:val="1896CE32"/>
    <w:rsid w:val="18CBBB43"/>
    <w:rsid w:val="18CCAD17"/>
    <w:rsid w:val="18D8E450"/>
    <w:rsid w:val="1930D216"/>
    <w:rsid w:val="19395625"/>
    <w:rsid w:val="198075DE"/>
    <w:rsid w:val="19B852A6"/>
    <w:rsid w:val="19CC9AF6"/>
    <w:rsid w:val="19F981A0"/>
    <w:rsid w:val="19FE0A2C"/>
    <w:rsid w:val="1A0DF4F2"/>
    <w:rsid w:val="1A126D13"/>
    <w:rsid w:val="1A4C1789"/>
    <w:rsid w:val="1A5FCD6B"/>
    <w:rsid w:val="1A72046B"/>
    <w:rsid w:val="1A9574D7"/>
    <w:rsid w:val="1AA114AA"/>
    <w:rsid w:val="1AC4B084"/>
    <w:rsid w:val="1AD90DEB"/>
    <w:rsid w:val="1AEBF0FF"/>
    <w:rsid w:val="1B0CA3CD"/>
    <w:rsid w:val="1B1DEDF7"/>
    <w:rsid w:val="1B2A52D4"/>
    <w:rsid w:val="1B679D24"/>
    <w:rsid w:val="1B72913A"/>
    <w:rsid w:val="1B81AC9B"/>
    <w:rsid w:val="1B8A0CAD"/>
    <w:rsid w:val="1BB654F8"/>
    <w:rsid w:val="1BEB2689"/>
    <w:rsid w:val="1C52D25E"/>
    <w:rsid w:val="1C5E6DC0"/>
    <w:rsid w:val="1CBAB231"/>
    <w:rsid w:val="1CC05E61"/>
    <w:rsid w:val="1CCDF902"/>
    <w:rsid w:val="1CD9C648"/>
    <w:rsid w:val="1D5015B4"/>
    <w:rsid w:val="1D619F6E"/>
    <w:rsid w:val="1D769CB2"/>
    <w:rsid w:val="1D89A2E2"/>
    <w:rsid w:val="1DCBA7F6"/>
    <w:rsid w:val="1DD31EA5"/>
    <w:rsid w:val="1DEBB7C1"/>
    <w:rsid w:val="1DF5C10D"/>
    <w:rsid w:val="1E0EEB1B"/>
    <w:rsid w:val="1E1A1FC3"/>
    <w:rsid w:val="1E42F65C"/>
    <w:rsid w:val="1E44653F"/>
    <w:rsid w:val="1E56243C"/>
    <w:rsid w:val="1E66AAC4"/>
    <w:rsid w:val="1EA17573"/>
    <w:rsid w:val="1EAFF0C9"/>
    <w:rsid w:val="1EE81C6B"/>
    <w:rsid w:val="1F061BCD"/>
    <w:rsid w:val="1F134A1D"/>
    <w:rsid w:val="1F5DD9E5"/>
    <w:rsid w:val="1F92AA04"/>
    <w:rsid w:val="1F97C37F"/>
    <w:rsid w:val="1FA2FAAB"/>
    <w:rsid w:val="1FC2011F"/>
    <w:rsid w:val="1FDBDE1D"/>
    <w:rsid w:val="2007893C"/>
    <w:rsid w:val="200E0C3F"/>
    <w:rsid w:val="20451198"/>
    <w:rsid w:val="20465DF4"/>
    <w:rsid w:val="205BEF8A"/>
    <w:rsid w:val="2084B576"/>
    <w:rsid w:val="20AA586B"/>
    <w:rsid w:val="20B5495A"/>
    <w:rsid w:val="20B816FC"/>
    <w:rsid w:val="20C48AA6"/>
    <w:rsid w:val="20FCEBBF"/>
    <w:rsid w:val="2103490B"/>
    <w:rsid w:val="2107AFCD"/>
    <w:rsid w:val="210C8A6E"/>
    <w:rsid w:val="212231FD"/>
    <w:rsid w:val="2125A05C"/>
    <w:rsid w:val="2141F98E"/>
    <w:rsid w:val="21465655"/>
    <w:rsid w:val="214FFF49"/>
    <w:rsid w:val="217A5B3F"/>
    <w:rsid w:val="21889D0A"/>
    <w:rsid w:val="219E1A2D"/>
    <w:rsid w:val="21A7BC42"/>
    <w:rsid w:val="21FB3EF1"/>
    <w:rsid w:val="221D35B5"/>
    <w:rsid w:val="225E36EB"/>
    <w:rsid w:val="227D1434"/>
    <w:rsid w:val="22945CEC"/>
    <w:rsid w:val="22A89378"/>
    <w:rsid w:val="22DFFF12"/>
    <w:rsid w:val="22E70F5E"/>
    <w:rsid w:val="2308C25E"/>
    <w:rsid w:val="233EBE55"/>
    <w:rsid w:val="234EFED2"/>
    <w:rsid w:val="237FDAEE"/>
    <w:rsid w:val="238B1948"/>
    <w:rsid w:val="238DE058"/>
    <w:rsid w:val="23CD72DC"/>
    <w:rsid w:val="23DF7637"/>
    <w:rsid w:val="2413E6A4"/>
    <w:rsid w:val="2421B6EF"/>
    <w:rsid w:val="24357C69"/>
    <w:rsid w:val="2483A41D"/>
    <w:rsid w:val="24AAD3F4"/>
    <w:rsid w:val="24ACAF33"/>
    <w:rsid w:val="24B5AE6C"/>
    <w:rsid w:val="24C33E87"/>
    <w:rsid w:val="24EFD855"/>
    <w:rsid w:val="24F22AE7"/>
    <w:rsid w:val="24FD7E71"/>
    <w:rsid w:val="25245EFE"/>
    <w:rsid w:val="253833F8"/>
    <w:rsid w:val="259D60FD"/>
    <w:rsid w:val="25AB0F9E"/>
    <w:rsid w:val="25BC8AFD"/>
    <w:rsid w:val="25C27CF1"/>
    <w:rsid w:val="25F35847"/>
    <w:rsid w:val="26297336"/>
    <w:rsid w:val="26480C05"/>
    <w:rsid w:val="265CD5DF"/>
    <w:rsid w:val="2698CF6F"/>
    <w:rsid w:val="26DB346D"/>
    <w:rsid w:val="26F2A5AC"/>
    <w:rsid w:val="2700F630"/>
    <w:rsid w:val="270587F9"/>
    <w:rsid w:val="272887D4"/>
    <w:rsid w:val="27427D72"/>
    <w:rsid w:val="279827AB"/>
    <w:rsid w:val="27B6FAB0"/>
    <w:rsid w:val="27DFB614"/>
    <w:rsid w:val="27F64660"/>
    <w:rsid w:val="281687A3"/>
    <w:rsid w:val="282E1954"/>
    <w:rsid w:val="284B1332"/>
    <w:rsid w:val="288FA7CD"/>
    <w:rsid w:val="28A25B65"/>
    <w:rsid w:val="28A483EE"/>
    <w:rsid w:val="28A7CD68"/>
    <w:rsid w:val="28B90E42"/>
    <w:rsid w:val="28DB6202"/>
    <w:rsid w:val="28ED2D8F"/>
    <w:rsid w:val="2907B411"/>
    <w:rsid w:val="29D72621"/>
    <w:rsid w:val="29D9F8A8"/>
    <w:rsid w:val="2A0135AE"/>
    <w:rsid w:val="2A2CE565"/>
    <w:rsid w:val="2A6D193F"/>
    <w:rsid w:val="2A6E44DF"/>
    <w:rsid w:val="2A969684"/>
    <w:rsid w:val="2AB497D6"/>
    <w:rsid w:val="2ACEE08A"/>
    <w:rsid w:val="2AD912E1"/>
    <w:rsid w:val="2AF0CAED"/>
    <w:rsid w:val="2B1DD424"/>
    <w:rsid w:val="2B2B4839"/>
    <w:rsid w:val="2B4E79F3"/>
    <w:rsid w:val="2B509EBB"/>
    <w:rsid w:val="2B516C56"/>
    <w:rsid w:val="2B633D1E"/>
    <w:rsid w:val="2B6A1A01"/>
    <w:rsid w:val="2B6C5225"/>
    <w:rsid w:val="2B6E7E61"/>
    <w:rsid w:val="2C524986"/>
    <w:rsid w:val="2C64F746"/>
    <w:rsid w:val="2C674EBF"/>
    <w:rsid w:val="2C83E1EE"/>
    <w:rsid w:val="2CAD7A19"/>
    <w:rsid w:val="2CB8DA93"/>
    <w:rsid w:val="2CC039CE"/>
    <w:rsid w:val="2D03FBA9"/>
    <w:rsid w:val="2D0A0FF4"/>
    <w:rsid w:val="2D0A3D30"/>
    <w:rsid w:val="2D0FF153"/>
    <w:rsid w:val="2D1B4170"/>
    <w:rsid w:val="2D1BBF1D"/>
    <w:rsid w:val="2D1BDE60"/>
    <w:rsid w:val="2D527438"/>
    <w:rsid w:val="2D951E36"/>
    <w:rsid w:val="2DC9ECDC"/>
    <w:rsid w:val="2E1A1F8A"/>
    <w:rsid w:val="2E1A3EF8"/>
    <w:rsid w:val="2E440758"/>
    <w:rsid w:val="2E7BC955"/>
    <w:rsid w:val="2EAA0278"/>
    <w:rsid w:val="2EAF4BBF"/>
    <w:rsid w:val="2EB20428"/>
    <w:rsid w:val="2EB98DED"/>
    <w:rsid w:val="2F0C6685"/>
    <w:rsid w:val="2F33239F"/>
    <w:rsid w:val="2F76CE05"/>
    <w:rsid w:val="2F7F38CC"/>
    <w:rsid w:val="2F87B695"/>
    <w:rsid w:val="2F9CF9A4"/>
    <w:rsid w:val="2FB4A465"/>
    <w:rsid w:val="2FC54DD1"/>
    <w:rsid w:val="2FD545B7"/>
    <w:rsid w:val="2FDBBF75"/>
    <w:rsid w:val="300294EF"/>
    <w:rsid w:val="30493D46"/>
    <w:rsid w:val="3059B0A2"/>
    <w:rsid w:val="3060D4A5"/>
    <w:rsid w:val="3065131A"/>
    <w:rsid w:val="307DAB5B"/>
    <w:rsid w:val="3087D79C"/>
    <w:rsid w:val="3097F552"/>
    <w:rsid w:val="30AC9A30"/>
    <w:rsid w:val="30AE8FF6"/>
    <w:rsid w:val="30C0A374"/>
    <w:rsid w:val="30D96379"/>
    <w:rsid w:val="30D9C04E"/>
    <w:rsid w:val="30EB613F"/>
    <w:rsid w:val="3103DCAF"/>
    <w:rsid w:val="31325DA2"/>
    <w:rsid w:val="31365503"/>
    <w:rsid w:val="3139DE0A"/>
    <w:rsid w:val="31478529"/>
    <w:rsid w:val="315F1FBA"/>
    <w:rsid w:val="317564E6"/>
    <w:rsid w:val="31B3252C"/>
    <w:rsid w:val="31F2397C"/>
    <w:rsid w:val="3242073E"/>
    <w:rsid w:val="325B34E3"/>
    <w:rsid w:val="327C975C"/>
    <w:rsid w:val="335D6F66"/>
    <w:rsid w:val="33EB2028"/>
    <w:rsid w:val="3426A852"/>
    <w:rsid w:val="34680673"/>
    <w:rsid w:val="347699CF"/>
    <w:rsid w:val="347C357F"/>
    <w:rsid w:val="348DC69D"/>
    <w:rsid w:val="34991947"/>
    <w:rsid w:val="34E06100"/>
    <w:rsid w:val="35194ADC"/>
    <w:rsid w:val="35257C92"/>
    <w:rsid w:val="35749A29"/>
    <w:rsid w:val="357F8712"/>
    <w:rsid w:val="35BE7A27"/>
    <w:rsid w:val="35C6AD1B"/>
    <w:rsid w:val="35CAEA20"/>
    <w:rsid w:val="35D646B4"/>
    <w:rsid w:val="360F0975"/>
    <w:rsid w:val="362C1C87"/>
    <w:rsid w:val="362C3CAE"/>
    <w:rsid w:val="363D53D8"/>
    <w:rsid w:val="3689CE47"/>
    <w:rsid w:val="36A81219"/>
    <w:rsid w:val="36CB5760"/>
    <w:rsid w:val="36D3464F"/>
    <w:rsid w:val="36F2F72A"/>
    <w:rsid w:val="371C7CD3"/>
    <w:rsid w:val="375DA164"/>
    <w:rsid w:val="376FEA8E"/>
    <w:rsid w:val="377A4756"/>
    <w:rsid w:val="37A4765F"/>
    <w:rsid w:val="37A4F727"/>
    <w:rsid w:val="37A655F0"/>
    <w:rsid w:val="37CB6FA8"/>
    <w:rsid w:val="37CC0313"/>
    <w:rsid w:val="37CC6D93"/>
    <w:rsid w:val="37FF4E54"/>
    <w:rsid w:val="38021750"/>
    <w:rsid w:val="3815796E"/>
    <w:rsid w:val="3864CEB5"/>
    <w:rsid w:val="38952E40"/>
    <w:rsid w:val="38D167F4"/>
    <w:rsid w:val="38E902E1"/>
    <w:rsid w:val="38F0835B"/>
    <w:rsid w:val="3936D98E"/>
    <w:rsid w:val="395D9DDD"/>
    <w:rsid w:val="39A9D2DE"/>
    <w:rsid w:val="39BD9F9F"/>
    <w:rsid w:val="39EB8C80"/>
    <w:rsid w:val="3A156E28"/>
    <w:rsid w:val="3A15A363"/>
    <w:rsid w:val="3A9FAA7D"/>
    <w:rsid w:val="3AA58D11"/>
    <w:rsid w:val="3AACCE24"/>
    <w:rsid w:val="3AD7025F"/>
    <w:rsid w:val="3AF0963A"/>
    <w:rsid w:val="3B04309D"/>
    <w:rsid w:val="3B119701"/>
    <w:rsid w:val="3B3E2BEC"/>
    <w:rsid w:val="3B3FA684"/>
    <w:rsid w:val="3B4BFCC7"/>
    <w:rsid w:val="3B9C2C64"/>
    <w:rsid w:val="3BAF7D1B"/>
    <w:rsid w:val="3BB4AD02"/>
    <w:rsid w:val="3BDFE4D9"/>
    <w:rsid w:val="3C33CD9E"/>
    <w:rsid w:val="3C739DF9"/>
    <w:rsid w:val="3C9FA540"/>
    <w:rsid w:val="3CC587CC"/>
    <w:rsid w:val="3CCBADD8"/>
    <w:rsid w:val="3CF8B22D"/>
    <w:rsid w:val="3CFFEAA0"/>
    <w:rsid w:val="3D1999DD"/>
    <w:rsid w:val="3D1AFD98"/>
    <w:rsid w:val="3D34226D"/>
    <w:rsid w:val="3D3CAD96"/>
    <w:rsid w:val="3DB4B9E8"/>
    <w:rsid w:val="3DB5946D"/>
    <w:rsid w:val="3E0A5E72"/>
    <w:rsid w:val="3E0E365D"/>
    <w:rsid w:val="3E4338A5"/>
    <w:rsid w:val="3E5A9AD7"/>
    <w:rsid w:val="3E718170"/>
    <w:rsid w:val="3E74159E"/>
    <w:rsid w:val="3EE9144C"/>
    <w:rsid w:val="3EEC53A0"/>
    <w:rsid w:val="3F2DECCC"/>
    <w:rsid w:val="3F3860D3"/>
    <w:rsid w:val="3F48A06A"/>
    <w:rsid w:val="3F7DB835"/>
    <w:rsid w:val="3FCFDD24"/>
    <w:rsid w:val="3FE2F8E1"/>
    <w:rsid w:val="3FF345CB"/>
    <w:rsid w:val="4026743B"/>
    <w:rsid w:val="402C442E"/>
    <w:rsid w:val="40458B49"/>
    <w:rsid w:val="40553654"/>
    <w:rsid w:val="40577900"/>
    <w:rsid w:val="406DBC2E"/>
    <w:rsid w:val="4076A801"/>
    <w:rsid w:val="40B59303"/>
    <w:rsid w:val="40E0164D"/>
    <w:rsid w:val="40F80843"/>
    <w:rsid w:val="41170064"/>
    <w:rsid w:val="41318E07"/>
    <w:rsid w:val="413B602D"/>
    <w:rsid w:val="416FE514"/>
    <w:rsid w:val="4174E99E"/>
    <w:rsid w:val="4183650D"/>
    <w:rsid w:val="419E1693"/>
    <w:rsid w:val="41E254C4"/>
    <w:rsid w:val="42038E51"/>
    <w:rsid w:val="4216C2E2"/>
    <w:rsid w:val="4233C69B"/>
    <w:rsid w:val="426EAFA6"/>
    <w:rsid w:val="4270DBF3"/>
    <w:rsid w:val="4291D872"/>
    <w:rsid w:val="42A5F3B2"/>
    <w:rsid w:val="42C1AD9D"/>
    <w:rsid w:val="42CF12B8"/>
    <w:rsid w:val="430753A8"/>
    <w:rsid w:val="436E5E5A"/>
    <w:rsid w:val="43C56815"/>
    <w:rsid w:val="43C9DC21"/>
    <w:rsid w:val="43DC7077"/>
    <w:rsid w:val="44106528"/>
    <w:rsid w:val="4425F20C"/>
    <w:rsid w:val="4450FC58"/>
    <w:rsid w:val="447088F6"/>
    <w:rsid w:val="4492533C"/>
    <w:rsid w:val="44A8C6FF"/>
    <w:rsid w:val="44B3C78B"/>
    <w:rsid w:val="44EC5E50"/>
    <w:rsid w:val="45103FAF"/>
    <w:rsid w:val="45348357"/>
    <w:rsid w:val="456A825A"/>
    <w:rsid w:val="457045F6"/>
    <w:rsid w:val="45739DBF"/>
    <w:rsid w:val="45A06BB7"/>
    <w:rsid w:val="45C3A1F2"/>
    <w:rsid w:val="45C72CD7"/>
    <w:rsid w:val="45E1707E"/>
    <w:rsid w:val="45E4C4C4"/>
    <w:rsid w:val="460B943E"/>
    <w:rsid w:val="4630C319"/>
    <w:rsid w:val="463DDE57"/>
    <w:rsid w:val="46807DBB"/>
    <w:rsid w:val="4681E5CD"/>
    <w:rsid w:val="4798CD70"/>
    <w:rsid w:val="47A9D3CF"/>
    <w:rsid w:val="47F14D00"/>
    <w:rsid w:val="47FD02FB"/>
    <w:rsid w:val="48105347"/>
    <w:rsid w:val="482AA5A7"/>
    <w:rsid w:val="483CEEE2"/>
    <w:rsid w:val="48565B09"/>
    <w:rsid w:val="487F9B72"/>
    <w:rsid w:val="48A78DA9"/>
    <w:rsid w:val="491B8EDE"/>
    <w:rsid w:val="491BCB98"/>
    <w:rsid w:val="4924931A"/>
    <w:rsid w:val="495A573A"/>
    <w:rsid w:val="49649E71"/>
    <w:rsid w:val="497A151B"/>
    <w:rsid w:val="497DDB8F"/>
    <w:rsid w:val="49917282"/>
    <w:rsid w:val="49B7DBEB"/>
    <w:rsid w:val="49C5CDDC"/>
    <w:rsid w:val="49CC33C7"/>
    <w:rsid w:val="49CEDE37"/>
    <w:rsid w:val="4A0AB4D3"/>
    <w:rsid w:val="4A85FC2D"/>
    <w:rsid w:val="4A872A0F"/>
    <w:rsid w:val="4A89D649"/>
    <w:rsid w:val="4AC92248"/>
    <w:rsid w:val="4AD43BB7"/>
    <w:rsid w:val="4B2646BF"/>
    <w:rsid w:val="4B350E19"/>
    <w:rsid w:val="4B5E6199"/>
    <w:rsid w:val="4B93E947"/>
    <w:rsid w:val="4BA18FD1"/>
    <w:rsid w:val="4BDCD996"/>
    <w:rsid w:val="4C02EAE9"/>
    <w:rsid w:val="4C25A4EF"/>
    <w:rsid w:val="4C33B59F"/>
    <w:rsid w:val="4C3D3999"/>
    <w:rsid w:val="4C42658D"/>
    <w:rsid w:val="4C5EE4A2"/>
    <w:rsid w:val="4CAED9D7"/>
    <w:rsid w:val="4CC47425"/>
    <w:rsid w:val="4CC70E50"/>
    <w:rsid w:val="4CE093B6"/>
    <w:rsid w:val="4CEF4086"/>
    <w:rsid w:val="4D196F79"/>
    <w:rsid w:val="4D3733B9"/>
    <w:rsid w:val="4D44C685"/>
    <w:rsid w:val="4D9566B4"/>
    <w:rsid w:val="4DAB5CEC"/>
    <w:rsid w:val="4DCAB16B"/>
    <w:rsid w:val="4DDC1F73"/>
    <w:rsid w:val="4DF5FD9E"/>
    <w:rsid w:val="4E085260"/>
    <w:rsid w:val="4E12F37D"/>
    <w:rsid w:val="4E5D3989"/>
    <w:rsid w:val="4E5FD4BB"/>
    <w:rsid w:val="4E79319D"/>
    <w:rsid w:val="4E9BE1E3"/>
    <w:rsid w:val="4ED556B1"/>
    <w:rsid w:val="4EF9731F"/>
    <w:rsid w:val="4F1E039B"/>
    <w:rsid w:val="4F21C746"/>
    <w:rsid w:val="4F490870"/>
    <w:rsid w:val="4FC0251E"/>
    <w:rsid w:val="4FCA3106"/>
    <w:rsid w:val="4FD80F9A"/>
    <w:rsid w:val="4FE5A71E"/>
    <w:rsid w:val="4FE6040E"/>
    <w:rsid w:val="500B6ED3"/>
    <w:rsid w:val="502C1C6D"/>
    <w:rsid w:val="5037F0AB"/>
    <w:rsid w:val="508DAD5C"/>
    <w:rsid w:val="509661D3"/>
    <w:rsid w:val="50A20DD2"/>
    <w:rsid w:val="50A9BE68"/>
    <w:rsid w:val="50BE1F12"/>
    <w:rsid w:val="50CB9B2D"/>
    <w:rsid w:val="50E94B84"/>
    <w:rsid w:val="51415F8D"/>
    <w:rsid w:val="5160042A"/>
    <w:rsid w:val="5181F303"/>
    <w:rsid w:val="51885B4D"/>
    <w:rsid w:val="51A76D09"/>
    <w:rsid w:val="51B2A79A"/>
    <w:rsid w:val="51C4F0C8"/>
    <w:rsid w:val="51CF644C"/>
    <w:rsid w:val="51FBCA9B"/>
    <w:rsid w:val="5224BC26"/>
    <w:rsid w:val="52405CF2"/>
    <w:rsid w:val="52451BDB"/>
    <w:rsid w:val="5281A33D"/>
    <w:rsid w:val="52A4BC78"/>
    <w:rsid w:val="52D16C5F"/>
    <w:rsid w:val="52E4B934"/>
    <w:rsid w:val="530F6261"/>
    <w:rsid w:val="53128426"/>
    <w:rsid w:val="53373AFA"/>
    <w:rsid w:val="53400DAB"/>
    <w:rsid w:val="534C840D"/>
    <w:rsid w:val="539B9600"/>
    <w:rsid w:val="53A9B330"/>
    <w:rsid w:val="53C4D774"/>
    <w:rsid w:val="53FA5C01"/>
    <w:rsid w:val="5407C8ED"/>
    <w:rsid w:val="542B84DA"/>
    <w:rsid w:val="5442E5C3"/>
    <w:rsid w:val="54C7A405"/>
    <w:rsid w:val="54F35EA5"/>
    <w:rsid w:val="54F869B8"/>
    <w:rsid w:val="55176EB6"/>
    <w:rsid w:val="5523482C"/>
    <w:rsid w:val="554EF18A"/>
    <w:rsid w:val="5551BC8C"/>
    <w:rsid w:val="5552AD3A"/>
    <w:rsid w:val="5585D05C"/>
    <w:rsid w:val="5589C84F"/>
    <w:rsid w:val="55D30292"/>
    <w:rsid w:val="55E1D268"/>
    <w:rsid w:val="56077FE1"/>
    <w:rsid w:val="561B8B11"/>
    <w:rsid w:val="563D84E8"/>
    <w:rsid w:val="56409FF7"/>
    <w:rsid w:val="565E39FE"/>
    <w:rsid w:val="5663F9EA"/>
    <w:rsid w:val="569D326A"/>
    <w:rsid w:val="56ACF3E8"/>
    <w:rsid w:val="56C22211"/>
    <w:rsid w:val="56DF0C8B"/>
    <w:rsid w:val="5713E2B4"/>
    <w:rsid w:val="5720213C"/>
    <w:rsid w:val="573BA9D8"/>
    <w:rsid w:val="57528770"/>
    <w:rsid w:val="576EA075"/>
    <w:rsid w:val="577383C6"/>
    <w:rsid w:val="577EE6BF"/>
    <w:rsid w:val="5787AAFF"/>
    <w:rsid w:val="5790D7B1"/>
    <w:rsid w:val="57B10DD7"/>
    <w:rsid w:val="57B6502F"/>
    <w:rsid w:val="57D8FA38"/>
    <w:rsid w:val="57E46716"/>
    <w:rsid w:val="582476E8"/>
    <w:rsid w:val="5845A791"/>
    <w:rsid w:val="5848B9CD"/>
    <w:rsid w:val="58711400"/>
    <w:rsid w:val="588B0D9D"/>
    <w:rsid w:val="58A6E7DD"/>
    <w:rsid w:val="58F1A426"/>
    <w:rsid w:val="590976E1"/>
    <w:rsid w:val="591623DD"/>
    <w:rsid w:val="5921EDFC"/>
    <w:rsid w:val="592D5809"/>
    <w:rsid w:val="598133E3"/>
    <w:rsid w:val="59844C88"/>
    <w:rsid w:val="599B2500"/>
    <w:rsid w:val="59E15849"/>
    <w:rsid w:val="59FCA2B9"/>
    <w:rsid w:val="5A0149E7"/>
    <w:rsid w:val="5A22E8EB"/>
    <w:rsid w:val="5A248550"/>
    <w:rsid w:val="5A5782E5"/>
    <w:rsid w:val="5A6BE36E"/>
    <w:rsid w:val="5A881BB9"/>
    <w:rsid w:val="5AD941E7"/>
    <w:rsid w:val="5AED2AE9"/>
    <w:rsid w:val="5AFC9494"/>
    <w:rsid w:val="5B41D17C"/>
    <w:rsid w:val="5B62C334"/>
    <w:rsid w:val="5B66D7FB"/>
    <w:rsid w:val="5B74A08D"/>
    <w:rsid w:val="5B81C0FA"/>
    <w:rsid w:val="5BAFEDC6"/>
    <w:rsid w:val="5BB6A85E"/>
    <w:rsid w:val="5BF5E71C"/>
    <w:rsid w:val="5BFADCB9"/>
    <w:rsid w:val="5C25FA76"/>
    <w:rsid w:val="5C3C4F8B"/>
    <w:rsid w:val="5C645E9D"/>
    <w:rsid w:val="5CA34D1B"/>
    <w:rsid w:val="5CB67167"/>
    <w:rsid w:val="5CBA8D64"/>
    <w:rsid w:val="5D0FCE78"/>
    <w:rsid w:val="5D12D947"/>
    <w:rsid w:val="5D18AD90"/>
    <w:rsid w:val="5D22343F"/>
    <w:rsid w:val="5D372918"/>
    <w:rsid w:val="5D5E51F1"/>
    <w:rsid w:val="5D69D8FF"/>
    <w:rsid w:val="5D7396BF"/>
    <w:rsid w:val="5D777C80"/>
    <w:rsid w:val="5DBA9D9E"/>
    <w:rsid w:val="5DE5E13B"/>
    <w:rsid w:val="5DE8A43F"/>
    <w:rsid w:val="5DF51CCC"/>
    <w:rsid w:val="5E3C2C75"/>
    <w:rsid w:val="5E6126C5"/>
    <w:rsid w:val="5E678116"/>
    <w:rsid w:val="5EA50E17"/>
    <w:rsid w:val="5EAEB87F"/>
    <w:rsid w:val="5EB445AB"/>
    <w:rsid w:val="5EC2130D"/>
    <w:rsid w:val="5ED7C036"/>
    <w:rsid w:val="5F29AFB4"/>
    <w:rsid w:val="5F3D8480"/>
    <w:rsid w:val="5F7ECF30"/>
    <w:rsid w:val="5FB2B6A1"/>
    <w:rsid w:val="5FC79A1A"/>
    <w:rsid w:val="5FD43340"/>
    <w:rsid w:val="5FF8C19A"/>
    <w:rsid w:val="603F7036"/>
    <w:rsid w:val="604CE3EE"/>
    <w:rsid w:val="606BC9A8"/>
    <w:rsid w:val="606C7EE2"/>
    <w:rsid w:val="60A4C4DA"/>
    <w:rsid w:val="60C40E76"/>
    <w:rsid w:val="61108E08"/>
    <w:rsid w:val="616BFB35"/>
    <w:rsid w:val="61AECB8D"/>
    <w:rsid w:val="61B2D21C"/>
    <w:rsid w:val="61B3201D"/>
    <w:rsid w:val="61BE4AEE"/>
    <w:rsid w:val="61C0092B"/>
    <w:rsid w:val="61E6E2F0"/>
    <w:rsid w:val="61F5E0A0"/>
    <w:rsid w:val="61F63F99"/>
    <w:rsid w:val="62021904"/>
    <w:rsid w:val="621FF79D"/>
    <w:rsid w:val="625F35E2"/>
    <w:rsid w:val="62AF77C1"/>
    <w:rsid w:val="630AA7CB"/>
    <w:rsid w:val="6310A16A"/>
    <w:rsid w:val="63221FCE"/>
    <w:rsid w:val="6352A7D2"/>
    <w:rsid w:val="6367B2E9"/>
    <w:rsid w:val="636C6F30"/>
    <w:rsid w:val="63BB8D74"/>
    <w:rsid w:val="6433C69A"/>
    <w:rsid w:val="647D8681"/>
    <w:rsid w:val="64A6BBE1"/>
    <w:rsid w:val="64D90C67"/>
    <w:rsid w:val="64FDD052"/>
    <w:rsid w:val="651C4F58"/>
    <w:rsid w:val="6534C028"/>
    <w:rsid w:val="655FEEB7"/>
    <w:rsid w:val="659B70E5"/>
    <w:rsid w:val="659E44E5"/>
    <w:rsid w:val="65D7B724"/>
    <w:rsid w:val="66085603"/>
    <w:rsid w:val="662999D6"/>
    <w:rsid w:val="664F68E5"/>
    <w:rsid w:val="664F8CBD"/>
    <w:rsid w:val="667CAB1B"/>
    <w:rsid w:val="66A17BB9"/>
    <w:rsid w:val="66A77C9C"/>
    <w:rsid w:val="66B82914"/>
    <w:rsid w:val="66D58F26"/>
    <w:rsid w:val="67440780"/>
    <w:rsid w:val="6771BD2F"/>
    <w:rsid w:val="679C7A03"/>
    <w:rsid w:val="67C39929"/>
    <w:rsid w:val="67CD6D7D"/>
    <w:rsid w:val="67D45776"/>
    <w:rsid w:val="67D7406E"/>
    <w:rsid w:val="67DA365B"/>
    <w:rsid w:val="6813B6FF"/>
    <w:rsid w:val="6818FDE9"/>
    <w:rsid w:val="6835032D"/>
    <w:rsid w:val="68AE0645"/>
    <w:rsid w:val="68B46FE7"/>
    <w:rsid w:val="68BE2B65"/>
    <w:rsid w:val="68C935F1"/>
    <w:rsid w:val="68DAD937"/>
    <w:rsid w:val="6940778A"/>
    <w:rsid w:val="697825EF"/>
    <w:rsid w:val="698076FC"/>
    <w:rsid w:val="698A4D94"/>
    <w:rsid w:val="6991CD08"/>
    <w:rsid w:val="69929CC6"/>
    <w:rsid w:val="69B0B102"/>
    <w:rsid w:val="69B6A194"/>
    <w:rsid w:val="69BFC80B"/>
    <w:rsid w:val="69CA27CE"/>
    <w:rsid w:val="69E0E948"/>
    <w:rsid w:val="69F4D31C"/>
    <w:rsid w:val="6A4D39CF"/>
    <w:rsid w:val="6A8146D8"/>
    <w:rsid w:val="6A895CC8"/>
    <w:rsid w:val="6A989D3E"/>
    <w:rsid w:val="6ABC8DB6"/>
    <w:rsid w:val="6AFCAE6A"/>
    <w:rsid w:val="6B0E201D"/>
    <w:rsid w:val="6B555918"/>
    <w:rsid w:val="6BDB0795"/>
    <w:rsid w:val="6BE92ACE"/>
    <w:rsid w:val="6BF35EAD"/>
    <w:rsid w:val="6BFF30AB"/>
    <w:rsid w:val="6C0BBC15"/>
    <w:rsid w:val="6C132625"/>
    <w:rsid w:val="6C159F0F"/>
    <w:rsid w:val="6C15B37B"/>
    <w:rsid w:val="6C257AA4"/>
    <w:rsid w:val="6C3B86E4"/>
    <w:rsid w:val="6C7B1EBD"/>
    <w:rsid w:val="6C8D97F0"/>
    <w:rsid w:val="6CACC3DE"/>
    <w:rsid w:val="6CD0A90A"/>
    <w:rsid w:val="6CFCCAC6"/>
    <w:rsid w:val="6D159F0A"/>
    <w:rsid w:val="6D1658DC"/>
    <w:rsid w:val="6D207608"/>
    <w:rsid w:val="6D2399CC"/>
    <w:rsid w:val="6D299A30"/>
    <w:rsid w:val="6D2CC4F8"/>
    <w:rsid w:val="6D4C6805"/>
    <w:rsid w:val="6D5B72ED"/>
    <w:rsid w:val="6D8737C8"/>
    <w:rsid w:val="6D9A0643"/>
    <w:rsid w:val="6DB2582C"/>
    <w:rsid w:val="6DC6CFCA"/>
    <w:rsid w:val="6DCDA0CE"/>
    <w:rsid w:val="6DE9F914"/>
    <w:rsid w:val="6DF113B6"/>
    <w:rsid w:val="6DFB58F1"/>
    <w:rsid w:val="6E032E85"/>
    <w:rsid w:val="6E5805C2"/>
    <w:rsid w:val="6E6D6E3B"/>
    <w:rsid w:val="6E740AA5"/>
    <w:rsid w:val="6E99F559"/>
    <w:rsid w:val="6EA7B8AB"/>
    <w:rsid w:val="6EA88BB6"/>
    <w:rsid w:val="6EA9D527"/>
    <w:rsid w:val="6EC06FF4"/>
    <w:rsid w:val="6ED928C5"/>
    <w:rsid w:val="6EE46F96"/>
    <w:rsid w:val="6F011172"/>
    <w:rsid w:val="6F08F4A4"/>
    <w:rsid w:val="6F156144"/>
    <w:rsid w:val="6F1AB0B5"/>
    <w:rsid w:val="6F2584F6"/>
    <w:rsid w:val="6F2D894A"/>
    <w:rsid w:val="6FCF5348"/>
    <w:rsid w:val="6FF32A6C"/>
    <w:rsid w:val="6FFF5216"/>
    <w:rsid w:val="7005661D"/>
    <w:rsid w:val="70326E51"/>
    <w:rsid w:val="704B4174"/>
    <w:rsid w:val="704BBE87"/>
    <w:rsid w:val="7054A58B"/>
    <w:rsid w:val="7059BEDF"/>
    <w:rsid w:val="7071DEEF"/>
    <w:rsid w:val="70950837"/>
    <w:rsid w:val="70959615"/>
    <w:rsid w:val="70D68850"/>
    <w:rsid w:val="70D6E406"/>
    <w:rsid w:val="70E0302F"/>
    <w:rsid w:val="713F00C5"/>
    <w:rsid w:val="714823E3"/>
    <w:rsid w:val="715820EB"/>
    <w:rsid w:val="71789C32"/>
    <w:rsid w:val="71980691"/>
    <w:rsid w:val="71BA22B6"/>
    <w:rsid w:val="71CEEDBB"/>
    <w:rsid w:val="71D3864B"/>
    <w:rsid w:val="71D618EF"/>
    <w:rsid w:val="7206E500"/>
    <w:rsid w:val="7208C843"/>
    <w:rsid w:val="7211B1D3"/>
    <w:rsid w:val="7239183B"/>
    <w:rsid w:val="723A50D9"/>
    <w:rsid w:val="723BC684"/>
    <w:rsid w:val="725D2781"/>
    <w:rsid w:val="728E22D2"/>
    <w:rsid w:val="72CA0CB3"/>
    <w:rsid w:val="72EB4070"/>
    <w:rsid w:val="72EBB3DE"/>
    <w:rsid w:val="72F93953"/>
    <w:rsid w:val="730045D8"/>
    <w:rsid w:val="7301AAD1"/>
    <w:rsid w:val="73601380"/>
    <w:rsid w:val="73985EAB"/>
    <w:rsid w:val="73F87A0D"/>
    <w:rsid w:val="73FD0F53"/>
    <w:rsid w:val="740A80CA"/>
    <w:rsid w:val="74836306"/>
    <w:rsid w:val="748BD24E"/>
    <w:rsid w:val="7491E273"/>
    <w:rsid w:val="74C950DF"/>
    <w:rsid w:val="74CADC9C"/>
    <w:rsid w:val="74D2BB6C"/>
    <w:rsid w:val="75317FAD"/>
    <w:rsid w:val="753CA9EF"/>
    <w:rsid w:val="75522C75"/>
    <w:rsid w:val="75821E22"/>
    <w:rsid w:val="7599DDAA"/>
    <w:rsid w:val="75DC517B"/>
    <w:rsid w:val="763BBB5E"/>
    <w:rsid w:val="769FF04B"/>
    <w:rsid w:val="76C0363D"/>
    <w:rsid w:val="76CEE68B"/>
    <w:rsid w:val="76D85265"/>
    <w:rsid w:val="76E104A9"/>
    <w:rsid w:val="77056785"/>
    <w:rsid w:val="772D627E"/>
    <w:rsid w:val="773C001D"/>
    <w:rsid w:val="777080B0"/>
    <w:rsid w:val="7791F4B8"/>
    <w:rsid w:val="77B33830"/>
    <w:rsid w:val="77EBBE1B"/>
    <w:rsid w:val="77F76F4E"/>
    <w:rsid w:val="7841F622"/>
    <w:rsid w:val="7845AC66"/>
    <w:rsid w:val="786F1458"/>
    <w:rsid w:val="7887F27B"/>
    <w:rsid w:val="78BBD72C"/>
    <w:rsid w:val="78F479D7"/>
    <w:rsid w:val="79273BF1"/>
    <w:rsid w:val="79351370"/>
    <w:rsid w:val="79924831"/>
    <w:rsid w:val="799B6CE7"/>
    <w:rsid w:val="79F3020D"/>
    <w:rsid w:val="7A19B551"/>
    <w:rsid w:val="7A2DC004"/>
    <w:rsid w:val="7A7F8D72"/>
    <w:rsid w:val="7A8DA132"/>
    <w:rsid w:val="7AA5CB1E"/>
    <w:rsid w:val="7AC95706"/>
    <w:rsid w:val="7AE29913"/>
    <w:rsid w:val="7AF51EBA"/>
    <w:rsid w:val="7AF7C768"/>
    <w:rsid w:val="7B087179"/>
    <w:rsid w:val="7B18DFB7"/>
    <w:rsid w:val="7B8612A7"/>
    <w:rsid w:val="7BCFEDDD"/>
    <w:rsid w:val="7BE3BA70"/>
    <w:rsid w:val="7C5FD498"/>
    <w:rsid w:val="7C81CFA8"/>
    <w:rsid w:val="7C9EBEFA"/>
    <w:rsid w:val="7CB8E44B"/>
    <w:rsid w:val="7D03E4AB"/>
    <w:rsid w:val="7D194216"/>
    <w:rsid w:val="7D1E702A"/>
    <w:rsid w:val="7D7FB129"/>
    <w:rsid w:val="7D8EBB17"/>
    <w:rsid w:val="7D91DD8C"/>
    <w:rsid w:val="7D98C319"/>
    <w:rsid w:val="7DA1DAEF"/>
    <w:rsid w:val="7DC153A4"/>
    <w:rsid w:val="7DF3E751"/>
    <w:rsid w:val="7E3969A7"/>
    <w:rsid w:val="7E4015C1"/>
    <w:rsid w:val="7E507229"/>
    <w:rsid w:val="7E55DD11"/>
    <w:rsid w:val="7E792DAA"/>
    <w:rsid w:val="7E9E3379"/>
    <w:rsid w:val="7EA88D2D"/>
    <w:rsid w:val="7EE3722D"/>
    <w:rsid w:val="7F218AA8"/>
    <w:rsid w:val="7F2A75BC"/>
    <w:rsid w:val="7F3EE39E"/>
    <w:rsid w:val="7F500BC6"/>
    <w:rsid w:val="7F9A3100"/>
    <w:rsid w:val="7FA98CF4"/>
    <w:rsid w:val="7FE67A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5C5D"/>
  <w15:chartTrackingRefBased/>
  <w15:docId w15:val="{379EC929-98AD-45B0-8F02-615ED59C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F638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638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F63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3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3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38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F638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F638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DF638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F638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F638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F638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F638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F638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F638E"/>
    <w:rPr>
      <w:rFonts w:eastAsiaTheme="majorEastAsia" w:cstheme="majorBidi"/>
      <w:color w:val="272727" w:themeColor="text1" w:themeTint="D8"/>
    </w:rPr>
  </w:style>
  <w:style w:type="paragraph" w:styleId="Title">
    <w:name w:val="Title"/>
    <w:basedOn w:val="Normal"/>
    <w:next w:val="Normal"/>
    <w:link w:val="TitleChar"/>
    <w:uiPriority w:val="10"/>
    <w:qFormat/>
    <w:rsid w:val="00DF638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F638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F638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F6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38E"/>
    <w:pPr>
      <w:spacing w:before="160"/>
      <w:jc w:val="center"/>
    </w:pPr>
    <w:rPr>
      <w:i/>
      <w:iCs/>
      <w:color w:val="404040" w:themeColor="text1" w:themeTint="BF"/>
    </w:rPr>
  </w:style>
  <w:style w:type="character" w:styleId="QuoteChar" w:customStyle="1">
    <w:name w:val="Quote Char"/>
    <w:basedOn w:val="DefaultParagraphFont"/>
    <w:link w:val="Quote"/>
    <w:uiPriority w:val="29"/>
    <w:rsid w:val="00DF638E"/>
    <w:rPr>
      <w:i/>
      <w:iCs/>
      <w:color w:val="404040" w:themeColor="text1" w:themeTint="BF"/>
    </w:rPr>
  </w:style>
  <w:style w:type="paragraph" w:styleId="ListParagraph">
    <w:name w:val="List Paragraph"/>
    <w:basedOn w:val="Normal"/>
    <w:uiPriority w:val="34"/>
    <w:qFormat/>
    <w:rsid w:val="00DF638E"/>
    <w:pPr>
      <w:ind w:left="720"/>
      <w:contextualSpacing/>
    </w:pPr>
  </w:style>
  <w:style w:type="character" w:styleId="IntenseEmphasis">
    <w:name w:val="Intense Emphasis"/>
    <w:basedOn w:val="DefaultParagraphFont"/>
    <w:uiPriority w:val="21"/>
    <w:qFormat/>
    <w:rsid w:val="00DF638E"/>
    <w:rPr>
      <w:i/>
      <w:iCs/>
      <w:color w:val="0F4761" w:themeColor="accent1" w:themeShade="BF"/>
    </w:rPr>
  </w:style>
  <w:style w:type="paragraph" w:styleId="IntenseQuote">
    <w:name w:val="Intense Quote"/>
    <w:basedOn w:val="Normal"/>
    <w:next w:val="Normal"/>
    <w:link w:val="IntenseQuoteChar"/>
    <w:uiPriority w:val="30"/>
    <w:qFormat/>
    <w:rsid w:val="00DF638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F638E"/>
    <w:rPr>
      <w:i/>
      <w:iCs/>
      <w:color w:val="0F4761" w:themeColor="accent1" w:themeShade="BF"/>
    </w:rPr>
  </w:style>
  <w:style w:type="character" w:styleId="IntenseReference">
    <w:name w:val="Intense Reference"/>
    <w:basedOn w:val="DefaultParagraphFont"/>
    <w:uiPriority w:val="32"/>
    <w:qFormat/>
    <w:rsid w:val="00DF638E"/>
    <w:rPr>
      <w:b/>
      <w:bCs/>
      <w:smallCaps/>
      <w:color w:val="0F4761" w:themeColor="accent1" w:themeShade="BF"/>
      <w:spacing w:val="5"/>
    </w:rPr>
  </w:style>
  <w:style w:type="table" w:styleId="TableGrid">
    <w:name w:val="Table Grid"/>
    <w:basedOn w:val="TableNormal"/>
    <w:uiPriority w:val="39"/>
    <w:rsid w:val="006B47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166C0A"/>
    <w:rPr>
      <w:sz w:val="16"/>
      <w:szCs w:val="16"/>
    </w:rPr>
  </w:style>
  <w:style w:type="paragraph" w:styleId="CommentText">
    <w:name w:val="annotation text"/>
    <w:basedOn w:val="Normal"/>
    <w:link w:val="CommentTextChar"/>
    <w:uiPriority w:val="99"/>
    <w:unhideWhenUsed/>
    <w:rsid w:val="00166C0A"/>
    <w:pPr>
      <w:spacing w:line="240" w:lineRule="auto"/>
    </w:pPr>
    <w:rPr>
      <w:sz w:val="20"/>
      <w:szCs w:val="20"/>
    </w:rPr>
  </w:style>
  <w:style w:type="character" w:styleId="CommentTextChar" w:customStyle="1">
    <w:name w:val="Comment Text Char"/>
    <w:basedOn w:val="DefaultParagraphFont"/>
    <w:link w:val="CommentText"/>
    <w:uiPriority w:val="99"/>
    <w:rsid w:val="00166C0A"/>
    <w:rPr>
      <w:sz w:val="20"/>
      <w:szCs w:val="20"/>
    </w:rPr>
  </w:style>
  <w:style w:type="paragraph" w:styleId="CommentSubject">
    <w:name w:val="annotation subject"/>
    <w:basedOn w:val="CommentText"/>
    <w:next w:val="CommentText"/>
    <w:link w:val="CommentSubjectChar"/>
    <w:uiPriority w:val="99"/>
    <w:semiHidden/>
    <w:unhideWhenUsed/>
    <w:rsid w:val="00166C0A"/>
    <w:rPr>
      <w:b/>
      <w:bCs/>
    </w:rPr>
  </w:style>
  <w:style w:type="character" w:styleId="CommentSubjectChar" w:customStyle="1">
    <w:name w:val="Comment Subject Char"/>
    <w:basedOn w:val="CommentTextChar"/>
    <w:link w:val="CommentSubject"/>
    <w:uiPriority w:val="99"/>
    <w:semiHidden/>
    <w:rsid w:val="00166C0A"/>
    <w:rPr>
      <w:b/>
      <w:bCs/>
      <w:sz w:val="20"/>
      <w:szCs w:val="20"/>
    </w:rPr>
  </w:style>
  <w:style w:type="character" w:styleId="Hyperlink">
    <w:name w:val="Hyperlink"/>
    <w:basedOn w:val="DefaultParagraphFont"/>
    <w:uiPriority w:val="99"/>
    <w:unhideWhenUsed/>
    <w:rsid w:val="00471CAD"/>
    <w:rPr>
      <w:color w:val="467886" w:themeColor="hyperlink"/>
      <w:u w:val="single"/>
    </w:rPr>
  </w:style>
  <w:style w:type="character" w:styleId="UnresolvedMention">
    <w:name w:val="Unresolved Mention"/>
    <w:basedOn w:val="DefaultParagraphFont"/>
    <w:uiPriority w:val="99"/>
    <w:semiHidden/>
    <w:unhideWhenUsed/>
    <w:rsid w:val="00471CAD"/>
    <w:rPr>
      <w:color w:val="605E5C"/>
      <w:shd w:val="clear" w:color="auto" w:fill="E1DFDD"/>
    </w:rPr>
  </w:style>
  <w:style w:type="paragraph" w:styleId="Revision">
    <w:name w:val="Revision"/>
    <w:hidden/>
    <w:uiPriority w:val="99"/>
    <w:semiHidden/>
    <w:rsid w:val="008B3346"/>
    <w:pPr>
      <w:spacing w:after="0" w:line="240" w:lineRule="auto"/>
    </w:pPr>
  </w:style>
  <w:style w:type="paragraph" w:styleId="Header">
    <w:name w:val="header"/>
    <w:basedOn w:val="Normal"/>
    <w:link w:val="HeaderChar"/>
    <w:uiPriority w:val="99"/>
    <w:semiHidden/>
    <w:unhideWhenUsed/>
    <w:rsid w:val="006476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6476C8"/>
  </w:style>
  <w:style w:type="paragraph" w:styleId="Footer">
    <w:name w:val="footer"/>
    <w:basedOn w:val="Normal"/>
    <w:link w:val="FooterChar"/>
    <w:uiPriority w:val="99"/>
    <w:semiHidden/>
    <w:unhideWhenUsed/>
    <w:rsid w:val="006476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6476C8"/>
  </w:style>
  <w:style w:type="paragraph" w:styleId="FootnoteText">
    <w:name w:val="footnote text"/>
    <w:basedOn w:val="Normal"/>
    <w:link w:val="FootnoteTextChar"/>
    <w:uiPriority w:val="99"/>
    <w:semiHidden/>
    <w:unhideWhenUsed/>
    <w:rsid w:val="006476C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476C8"/>
    <w:rPr>
      <w:sz w:val="20"/>
      <w:szCs w:val="20"/>
    </w:rPr>
  </w:style>
  <w:style w:type="character" w:styleId="FootnoteReference">
    <w:name w:val="footnote reference"/>
    <w:basedOn w:val="DefaultParagraphFont"/>
    <w:uiPriority w:val="99"/>
    <w:semiHidden/>
    <w:unhideWhenUsed/>
    <w:rsid w:val="006476C8"/>
    <w:rPr>
      <w:vertAlign w:val="superscript"/>
    </w:rPr>
  </w:style>
  <w:style w:type="character" w:styleId="FollowedHyperlink">
    <w:name w:val="FollowedHyperlink"/>
    <w:basedOn w:val="DefaultParagraphFont"/>
    <w:uiPriority w:val="99"/>
    <w:semiHidden/>
    <w:unhideWhenUsed/>
    <w:rsid w:val="006476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dwebcontent.ed.ac.uk/sites/default/files/atoms/files/research-and-innovation-strategy-2030.pdf" TargetMode="External" Id="rId13" /><Relationship Type="http://schemas.openxmlformats.org/officeDocument/2006/relationships/hyperlink" Target="mailto:sustainability@ei.ed.ac.uk" TargetMode="Externa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yperlink" Target="https://uoe-edinburgh-innovations.ed.ac.uk/for-staff/commercialisation-routes/business-development-team" TargetMode="External" Id="rId17" /><Relationship Type="http://schemas.openxmlformats.org/officeDocument/2006/relationships/customXml" Target="../customXml/item2.xml" Id="rId2" /><Relationship Type="http://schemas.openxmlformats.org/officeDocument/2006/relationships/hyperlink" Target="mailto:sustianability@ei.ed.ac.u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ustainability@ei.ed.ac.uk" TargetMode="External" Id="rId11" /><Relationship Type="http://schemas.openxmlformats.org/officeDocument/2006/relationships/numbering" Target="numbering.xml" Id="rId5" /><Relationship Type="http://schemas.openxmlformats.org/officeDocument/2006/relationships/hyperlink" Target="https://www.ukri.org/manage-your-award/good-research-resource-hub/responsible-innovation/"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ellcome.org/about-us/positions-and-statements/environmental-sustainability-concordat" TargetMode="External" Id="rId14" /><Relationship Type="http://schemas.microsoft.com/office/2016/09/relationships/commentsIds" Target="commentsIds.xml" Id="R8933de87d14c449b" /><Relationship Type="http://schemas.microsoft.com/office/2011/relationships/commentsExtended" Target="commentsExtended.xml" Id="Re85368ac9cff410d" /><Relationship Type="http://schemas.microsoft.com/office/2011/relationships/people" Target="people.xml" Id="R5364b0f25af241ca" /><Relationship Type="http://schemas.openxmlformats.org/officeDocument/2006/relationships/hyperlink" Target="https://koi.eco/?utm_source=crane" TargetMode="External" Id="R15455709e5814a73" /><Relationship Type="http://schemas.openxmlformats.org/officeDocument/2006/relationships/hyperlink" Target="https://koi.eco/?utm_source=crane" TargetMode="External" Id="Rb20e3d248bb247a7" /><Relationship Type="http://schemas.openxmlformats.org/officeDocument/2006/relationships/hyperlink" Target="https://uoe.sharepoint.com/:b:/s/ei/ces/IQCpb2oA9ofsSLwMa3CauoE4ARvtIzqoZfFeNMWjCkiQqmM?e=uqOz78" TargetMode="External" Id="R7b7614cd152640eb" /></Relationships>
</file>

<file path=word/_rels/footnotes.xml.rels><?xml version="1.0" encoding="UTF-8" standalone="yes"?>
<Relationships xmlns="http://schemas.openxmlformats.org/package/2006/relationships"><Relationship Id="rId2" Type="http://schemas.openxmlformats.org/officeDocument/2006/relationships/hyperlink" Target="https://edwebcontent.ed.ac.uk/sites/default/files/atoms/files/uoe_policy_on_commercialisation_of_ip.pdf" TargetMode="External"/><Relationship Id="rId1" Type="http://schemas.openxmlformats.org/officeDocument/2006/relationships/hyperlink" Target="https://www.ed.ac.uk/sites/default/files/atoms/files/uoe_policy_on_commercialisation_of_ip.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4ce6b2-7e6f-4f89-a826-56f414c4fba6" xsi:nil="true"/>
    <lcf76f155ced4ddcb4097134ff3c332f xmlns="21ba5b2f-505e-4878-acfc-89a95d9a1a1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F66D444E366547ABFEDF33C336D967" ma:contentTypeVersion="12" ma:contentTypeDescription="Create a new document." ma:contentTypeScope="" ma:versionID="ad6e114c970b5d0f54304d148fcf37e0">
  <xsd:schema xmlns:xsd="http://www.w3.org/2001/XMLSchema" xmlns:xs="http://www.w3.org/2001/XMLSchema" xmlns:p="http://schemas.microsoft.com/office/2006/metadata/properties" xmlns:ns2="21ba5b2f-505e-4878-acfc-89a95d9a1a14" xmlns:ns3="3f4ce6b2-7e6f-4f89-a826-56f414c4fba6" targetNamespace="http://schemas.microsoft.com/office/2006/metadata/properties" ma:root="true" ma:fieldsID="bad7fe004a7e500c841b67ba0dff1647" ns2:_="" ns3:_="">
    <xsd:import namespace="21ba5b2f-505e-4878-acfc-89a95d9a1a14"/>
    <xsd:import namespace="3f4ce6b2-7e6f-4f89-a826-56f414c4fb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a5b2f-505e-4878-acfc-89a95d9a1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4ce6b2-7e6f-4f89-a826-56f414c4fb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c56a3d9-2c10-47c4-8284-6c97cbf61a76}" ma:internalName="TaxCatchAll" ma:showField="CatchAllData" ma:web="3f4ce6b2-7e6f-4f89-a826-56f414c4fb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78C980-C35F-4564-A982-3833275A0103}">
  <ds:schemaRefs>
    <ds:schemaRef ds:uri="http://schemas.openxmlformats.org/officeDocument/2006/bibliography"/>
  </ds:schemaRefs>
</ds:datastoreItem>
</file>

<file path=customXml/itemProps2.xml><?xml version="1.0" encoding="utf-8"?>
<ds:datastoreItem xmlns:ds="http://schemas.openxmlformats.org/officeDocument/2006/customXml" ds:itemID="{7DEF20A8-26F7-4A05-ADAE-B7FE9D770A72}">
  <ds:schemaRefs>
    <ds:schemaRef ds:uri="http://schemas.microsoft.com/sharepoint/v3/contenttype/forms"/>
  </ds:schemaRefs>
</ds:datastoreItem>
</file>

<file path=customXml/itemProps3.xml><?xml version="1.0" encoding="utf-8"?>
<ds:datastoreItem xmlns:ds="http://schemas.openxmlformats.org/officeDocument/2006/customXml" ds:itemID="{BA9FB482-AE6D-4693-BC74-BE4FD2C27B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EB5F6E-7D9C-4453-9075-4C69093C02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Hjalmar Eriksson</dc:creator>
  <keywords/>
  <dc:description/>
  <lastModifiedBy>Megan Cleary</lastModifiedBy>
  <revision>9</revision>
  <dcterms:created xsi:type="dcterms:W3CDTF">2025-09-29T09:36:00.0000000Z</dcterms:created>
  <dcterms:modified xsi:type="dcterms:W3CDTF">2026-10-06T10:05:58.0155993Z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0x010100D7F66D444E366547ABFEDF33C336D967</vt:lpwstr>
  </property>
  <property fmtid="{D5CDD505-2E9C-101B-9397-08002B2CF9AE}" pid="3" name="MediaServiceImageTags">
    <vt:lpwstr/>
  </property>
</Properties>
</file>