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E6" w:rsidRPr="00C22FE6" w:rsidRDefault="00C22FE6" w:rsidP="00C22FE6">
      <w:pPr>
        <w:pStyle w:val="Heading4"/>
      </w:pPr>
      <w:r w:rsidRPr="00C22FE6">
        <w:t xml:space="preserve">NOTE: The standardised questions below are to help produce marketing materials to promote your University of Edinburgh </w:t>
      </w:r>
      <w:r>
        <w:t>facility or service</w:t>
      </w:r>
      <w:r w:rsidRPr="00C22FE6">
        <w:t>.</w:t>
      </w:r>
      <w:r>
        <w:t xml:space="preserve">  </w:t>
      </w:r>
      <w:r w:rsidRPr="00C22FE6">
        <w:t xml:space="preserve">It should be acknowledged that some flexibility is required as </w:t>
      </w:r>
      <w:r>
        <w:t>facilities or services</w:t>
      </w:r>
      <w:r w:rsidRPr="00C22FE6">
        <w:t xml:space="preserve"> will have different roles in the supply chain or overall system and the expertise of the target audience can vary.</w:t>
      </w:r>
    </w:p>
    <w:p w:rsidR="00C22FE6" w:rsidRDefault="00C22FE6" w:rsidP="00C22FE6"/>
    <w:p w:rsidR="00C22FE6" w:rsidRPr="00EE0E7E" w:rsidRDefault="00C22FE6" w:rsidP="00C22FE6">
      <w:pPr>
        <w:pStyle w:val="Heading2"/>
      </w:pPr>
      <w:r w:rsidRPr="00EE0E7E">
        <w:t>SUMMARY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7280"/>
      </w:tblGrid>
      <w:tr w:rsidR="004711CF" w:rsidRPr="004711CF" w:rsidTr="005C38DB">
        <w:tc>
          <w:tcPr>
            <w:tcW w:w="2268" w:type="dxa"/>
            <w:shd w:val="clear" w:color="auto" w:fill="D9D9D9"/>
          </w:tcPr>
          <w:p w:rsidR="004711CF" w:rsidRPr="004711CF" w:rsidRDefault="004711CF" w:rsidP="009F71F1">
            <w:pPr>
              <w:pStyle w:val="Heading3"/>
            </w:pPr>
            <w:r w:rsidRPr="004711CF">
              <w:t>Title of service:</w:t>
            </w:r>
          </w:p>
        </w:tc>
        <w:tc>
          <w:tcPr>
            <w:tcW w:w="7479" w:type="dxa"/>
            <w:shd w:val="clear" w:color="auto" w:fill="FFFF00"/>
            <w:vAlign w:val="center"/>
          </w:tcPr>
          <w:p w:rsidR="004711CF" w:rsidRPr="004711CF" w:rsidRDefault="004711CF" w:rsidP="004711CF"/>
        </w:tc>
      </w:tr>
      <w:tr w:rsidR="004711CF" w:rsidRPr="004711CF" w:rsidTr="005C38DB">
        <w:tc>
          <w:tcPr>
            <w:tcW w:w="2268" w:type="dxa"/>
            <w:shd w:val="clear" w:color="auto" w:fill="D9D9D9"/>
          </w:tcPr>
          <w:p w:rsidR="004711CF" w:rsidRPr="004711CF" w:rsidRDefault="004711CF" w:rsidP="009F71F1">
            <w:pPr>
              <w:pStyle w:val="Heading3"/>
            </w:pPr>
            <w:r w:rsidRPr="004711CF">
              <w:t>Technical contact:</w:t>
            </w:r>
          </w:p>
        </w:tc>
        <w:tc>
          <w:tcPr>
            <w:tcW w:w="7479" w:type="dxa"/>
            <w:shd w:val="clear" w:color="auto" w:fill="FFFF00"/>
            <w:vAlign w:val="center"/>
          </w:tcPr>
          <w:p w:rsidR="004711CF" w:rsidRPr="009F71F1" w:rsidRDefault="004711CF" w:rsidP="004711CF">
            <w:pPr>
              <w:rPr>
                <w:rFonts w:cs="Arial"/>
              </w:rPr>
            </w:pPr>
          </w:p>
        </w:tc>
      </w:tr>
      <w:tr w:rsidR="004711CF" w:rsidRPr="004711CF" w:rsidTr="005C38DB">
        <w:tc>
          <w:tcPr>
            <w:tcW w:w="2268" w:type="dxa"/>
            <w:shd w:val="clear" w:color="auto" w:fill="D9D9D9"/>
          </w:tcPr>
          <w:p w:rsidR="004711CF" w:rsidRPr="004711CF" w:rsidRDefault="004711CF" w:rsidP="009F71F1">
            <w:pPr>
              <w:pStyle w:val="Heading3"/>
            </w:pPr>
            <w:r w:rsidRPr="004711CF">
              <w:t>School:</w:t>
            </w:r>
          </w:p>
        </w:tc>
        <w:tc>
          <w:tcPr>
            <w:tcW w:w="7479" w:type="dxa"/>
            <w:shd w:val="clear" w:color="auto" w:fill="FFFF00"/>
            <w:vAlign w:val="center"/>
          </w:tcPr>
          <w:p w:rsidR="004711CF" w:rsidRPr="004711CF" w:rsidRDefault="004711CF" w:rsidP="004711CF"/>
        </w:tc>
      </w:tr>
      <w:tr w:rsidR="004711CF" w:rsidRPr="004711CF" w:rsidTr="005C38DB">
        <w:tc>
          <w:tcPr>
            <w:tcW w:w="2268" w:type="dxa"/>
            <w:shd w:val="clear" w:color="auto" w:fill="D9D9D9"/>
          </w:tcPr>
          <w:p w:rsidR="004711CF" w:rsidRPr="004711CF" w:rsidRDefault="004711CF" w:rsidP="009F71F1">
            <w:pPr>
              <w:pStyle w:val="Heading3"/>
            </w:pPr>
            <w:r w:rsidRPr="004711CF">
              <w:t>Telephone:</w:t>
            </w:r>
          </w:p>
        </w:tc>
        <w:tc>
          <w:tcPr>
            <w:tcW w:w="7479" w:type="dxa"/>
            <w:shd w:val="clear" w:color="auto" w:fill="FFFF00"/>
            <w:vAlign w:val="center"/>
          </w:tcPr>
          <w:p w:rsidR="004711CF" w:rsidRPr="004711CF" w:rsidRDefault="004711CF" w:rsidP="004711CF"/>
        </w:tc>
      </w:tr>
      <w:tr w:rsidR="004711CF" w:rsidRPr="004711CF" w:rsidTr="005C38DB">
        <w:tc>
          <w:tcPr>
            <w:tcW w:w="2268" w:type="dxa"/>
            <w:shd w:val="clear" w:color="auto" w:fill="D9D9D9"/>
          </w:tcPr>
          <w:p w:rsidR="004711CF" w:rsidRPr="004711CF" w:rsidRDefault="004711CF" w:rsidP="009F71F1">
            <w:pPr>
              <w:pStyle w:val="Heading3"/>
            </w:pPr>
            <w:r w:rsidRPr="004711CF">
              <w:t>Email:</w:t>
            </w:r>
          </w:p>
        </w:tc>
        <w:tc>
          <w:tcPr>
            <w:tcW w:w="7479" w:type="dxa"/>
            <w:shd w:val="clear" w:color="auto" w:fill="FFFF00"/>
            <w:vAlign w:val="center"/>
          </w:tcPr>
          <w:p w:rsidR="004711CF" w:rsidRPr="00346B61" w:rsidRDefault="004711CF" w:rsidP="00346B61"/>
        </w:tc>
      </w:tr>
    </w:tbl>
    <w:p w:rsidR="004711CF" w:rsidRDefault="004711CF" w:rsidP="004711CF">
      <w:pPr>
        <w:tabs>
          <w:tab w:val="left" w:pos="1134"/>
        </w:tabs>
      </w:pPr>
    </w:p>
    <w:p w:rsidR="004711CF" w:rsidRDefault="004711CF" w:rsidP="00E34983">
      <w:pPr>
        <w:rPr>
          <w:szCs w:val="18"/>
        </w:rPr>
      </w:pPr>
    </w:p>
    <w:p w:rsidR="00671E8A" w:rsidRPr="004711CF" w:rsidRDefault="00461FD2" w:rsidP="004711CF">
      <w:pPr>
        <w:pStyle w:val="Heading2"/>
      </w:pPr>
      <w:r w:rsidRPr="004711CF">
        <w:t>A SUMMARY OF THE SERVICE BEING OFFERED</w:t>
      </w:r>
    </w:p>
    <w:p w:rsidR="004711CF" w:rsidRPr="004711CF" w:rsidRDefault="004711CF" w:rsidP="004711CF">
      <w:pPr>
        <w:pStyle w:val="Heading5"/>
      </w:pPr>
      <w:r>
        <w:t>One paragraph (2-3</w:t>
      </w:r>
      <w:r w:rsidRPr="0035570E">
        <w:t xml:space="preserve"> sentences</w:t>
      </w:r>
      <w:r>
        <w:t>)</w:t>
      </w:r>
      <w:r w:rsidRPr="0035570E">
        <w:t xml:space="preserve"> </w:t>
      </w:r>
      <w:r>
        <w:t xml:space="preserve">describing what the facility or service is and </w:t>
      </w:r>
      <w:r w:rsidR="00AE7AF9">
        <w:t>does for potential customers, why a company should come and use your facility, and w</w:t>
      </w:r>
      <w:r>
        <w:t>hat benefits it offers</w:t>
      </w:r>
      <w:r w:rsidRPr="0035570E">
        <w:t xml:space="preserve"> that are relevant to the </w:t>
      </w:r>
      <w:r w:rsidR="00AE7AF9">
        <w:t>company</w:t>
      </w:r>
      <w:r w:rsidRPr="0035570E">
        <w:t>.</w:t>
      </w:r>
    </w:p>
    <w:p w:rsidR="000722B2" w:rsidRDefault="000722B2" w:rsidP="000722B2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shd w:val="clear" w:color="auto" w:fill="FFFF00"/>
      </w:pPr>
    </w:p>
    <w:p w:rsidR="00CE1034" w:rsidRDefault="00CE1034" w:rsidP="00CE1034"/>
    <w:p w:rsidR="00CE1034" w:rsidRPr="00085C06" w:rsidRDefault="005F16AE" w:rsidP="004711CF">
      <w:pPr>
        <w:pStyle w:val="Heading2"/>
      </w:pPr>
      <w:r>
        <w:t xml:space="preserve">SUMMARY OF </w:t>
      </w:r>
      <w:r w:rsidR="00461FD2">
        <w:t xml:space="preserve">KEY </w:t>
      </w:r>
      <w:r>
        <w:t xml:space="preserve">SELLING FEATURES OR </w:t>
      </w:r>
      <w:r w:rsidR="00461FD2">
        <w:t>BENEFITS</w:t>
      </w:r>
    </w:p>
    <w:p w:rsidR="00E84B83" w:rsidRPr="00E84B83" w:rsidRDefault="004711CF" w:rsidP="00E84B83">
      <w:pPr>
        <w:pStyle w:val="Heading5"/>
      </w:pPr>
      <w:r w:rsidRPr="0035570E">
        <w:t xml:space="preserve">What advantages does this </w:t>
      </w:r>
      <w:r>
        <w:t xml:space="preserve">facility or service </w:t>
      </w:r>
      <w:r w:rsidRPr="0035570E">
        <w:t xml:space="preserve">offer (perhaps compared to competing </w:t>
      </w:r>
      <w:r>
        <w:t>facility or service</w:t>
      </w:r>
      <w:r w:rsidRPr="0035570E">
        <w:t>) that will e</w:t>
      </w:r>
      <w:r>
        <w:t>ncourage an end-user to use this facility or service</w:t>
      </w:r>
      <w:r w:rsidRPr="0035570E">
        <w:t xml:space="preserve">? </w:t>
      </w:r>
      <w:r>
        <w:t>(5 bullet points</w:t>
      </w:r>
      <w:r w:rsidR="009B6B12" w:rsidRPr="009B6B12">
        <w:t xml:space="preserve"> </w:t>
      </w:r>
      <w:r w:rsidR="009B6B12">
        <w:t>maximum</w:t>
      </w:r>
      <w:r>
        <w:t>)</w:t>
      </w:r>
    </w:p>
    <w:p w:rsidR="00CE1034" w:rsidRPr="00671E8A" w:rsidRDefault="00CE1034" w:rsidP="003E4FAD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</w:p>
    <w:p w:rsidR="00671E8A" w:rsidRPr="003D2436" w:rsidRDefault="00671E8A" w:rsidP="003D2436"/>
    <w:p w:rsidR="00894C61" w:rsidRDefault="00894C61" w:rsidP="00894C61">
      <w:pPr>
        <w:pStyle w:val="Heading2"/>
      </w:pPr>
      <w:r>
        <w:t>FACILITY OR SERVICE</w:t>
      </w:r>
    </w:p>
    <w:p w:rsidR="007F76A0" w:rsidRPr="0035570E" w:rsidRDefault="002B59C9" w:rsidP="007F76A0">
      <w:pPr>
        <w:pStyle w:val="Heading5"/>
      </w:pPr>
      <w:r>
        <w:t xml:space="preserve">Describe in 2-3 short paragraphs what </w:t>
      </w:r>
      <w:r w:rsidR="007F76A0">
        <w:t>the facility or service does</w:t>
      </w:r>
    </w:p>
    <w:p w:rsidR="000722B2" w:rsidRDefault="000722B2" w:rsidP="000722B2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shd w:val="clear" w:color="auto" w:fill="FFFF00"/>
      </w:pPr>
    </w:p>
    <w:p w:rsidR="00F03E96" w:rsidRDefault="00F03E96" w:rsidP="00F03E96">
      <w:pPr>
        <w:autoSpaceDE w:val="0"/>
        <w:autoSpaceDN w:val="0"/>
        <w:adjustRightInd w:val="0"/>
        <w:rPr>
          <w:rFonts w:cs="Arial"/>
        </w:rPr>
      </w:pPr>
    </w:p>
    <w:p w:rsidR="00671E8A" w:rsidRDefault="00461FD2" w:rsidP="004711CF">
      <w:pPr>
        <w:pStyle w:val="Heading2"/>
      </w:pPr>
      <w:r>
        <w:t>TYPE OF EQUIPMENT USED AND ITS ADVANTAGES</w:t>
      </w:r>
    </w:p>
    <w:p w:rsidR="00522E03" w:rsidRPr="001A5C93" w:rsidRDefault="002B59C9" w:rsidP="00522E03">
      <w:pPr>
        <w:pStyle w:val="Heading5"/>
      </w:pPr>
      <w:r>
        <w:lastRenderedPageBreak/>
        <w:t>One paragraph summarising</w:t>
      </w:r>
      <w:r w:rsidRPr="0035570E">
        <w:t xml:space="preserve"> </w:t>
      </w:r>
      <w:r>
        <w:t xml:space="preserve">what </w:t>
      </w:r>
      <w:r w:rsidR="00522E03">
        <w:t xml:space="preserve">type of equipment </w:t>
      </w:r>
      <w:r>
        <w:t xml:space="preserve">is </w:t>
      </w:r>
      <w:r w:rsidR="00522E03">
        <w:t>used by the facility or service and the key advantages of this equipment</w:t>
      </w:r>
      <w:r w:rsidR="007F76A0">
        <w:t xml:space="preserve"> </w:t>
      </w:r>
      <w:r>
        <w:t xml:space="preserve">(ie. </w:t>
      </w:r>
      <w:r w:rsidR="007F76A0">
        <w:t>not available from</w:t>
      </w:r>
      <w:r w:rsidR="007F76A0" w:rsidRPr="007F76A0">
        <w:t xml:space="preserve"> </w:t>
      </w:r>
      <w:r>
        <w:t xml:space="preserve">other </w:t>
      </w:r>
      <w:r w:rsidR="007F76A0">
        <w:t>existing facilities or services</w:t>
      </w:r>
      <w:r>
        <w:t>)</w:t>
      </w:r>
    </w:p>
    <w:p w:rsidR="000722B2" w:rsidRDefault="000722B2" w:rsidP="000722B2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shd w:val="clear" w:color="auto" w:fill="FFFF00"/>
      </w:pPr>
    </w:p>
    <w:p w:rsidR="00CE1034" w:rsidRDefault="00CE1034" w:rsidP="006513BE">
      <w:pPr>
        <w:autoSpaceDE w:val="0"/>
        <w:autoSpaceDN w:val="0"/>
        <w:adjustRightInd w:val="0"/>
        <w:rPr>
          <w:rFonts w:cs="Arial"/>
        </w:rPr>
      </w:pPr>
    </w:p>
    <w:p w:rsidR="00BF5FF4" w:rsidRPr="00713590" w:rsidRDefault="00461FD2" w:rsidP="004711CF">
      <w:pPr>
        <w:pStyle w:val="Heading2"/>
      </w:pPr>
      <w:r>
        <w:t>COMMERCIAL SERVICES AVAILABLE</w:t>
      </w:r>
    </w:p>
    <w:p w:rsidR="007F76A0" w:rsidRDefault="007F76A0" w:rsidP="007F76A0">
      <w:pPr>
        <w:pStyle w:val="Heading5"/>
      </w:pPr>
      <w:r>
        <w:t xml:space="preserve">Provide up to five bullet points highlighting the key commercial services that the facility or service has to offer, </w:t>
      </w:r>
      <w:r w:rsidRPr="007F76A0">
        <w:rPr>
          <w:u w:val="single"/>
        </w:rPr>
        <w:t>PLUS</w:t>
      </w:r>
      <w:r>
        <w:t xml:space="preserve"> any additional comment(s) that will encourage</w:t>
      </w:r>
      <w:r w:rsidRPr="00854081">
        <w:t xml:space="preserve"> </w:t>
      </w:r>
      <w:r w:rsidRPr="0035570E">
        <w:t>the end-us</w:t>
      </w:r>
      <w:r>
        <w:t>er to choose this facility or service rather than other existing facilities or services.</w:t>
      </w:r>
    </w:p>
    <w:p w:rsidR="000722B2" w:rsidRDefault="000722B2" w:rsidP="003E4FAD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bookmarkStart w:id="0" w:name="_GoBack"/>
      <w:bookmarkEnd w:id="0"/>
    </w:p>
    <w:p w:rsidR="001F5805" w:rsidRDefault="001F5805" w:rsidP="00632BA4"/>
    <w:p w:rsidR="009B6B12" w:rsidRDefault="009B6B12" w:rsidP="009B6B12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shd w:val="clear" w:color="auto" w:fill="FFFF00"/>
      </w:pPr>
    </w:p>
    <w:p w:rsidR="009B6B12" w:rsidRDefault="009B6B12" w:rsidP="00632BA4"/>
    <w:p w:rsidR="009A3EA2" w:rsidRDefault="009A3EA2" w:rsidP="009A3EA2">
      <w:pPr>
        <w:pStyle w:val="Heading2"/>
      </w:pPr>
      <w:r>
        <w:t>OTHER CONSULTANCY SERVICES</w:t>
      </w:r>
    </w:p>
    <w:p w:rsidR="001F5805" w:rsidRDefault="009A3EA2" w:rsidP="009A3EA2">
      <w:pPr>
        <w:pStyle w:val="Heading5"/>
      </w:pPr>
      <w:r>
        <w:t xml:space="preserve">‘Yes’ or ‘No’ question… </w:t>
      </w:r>
      <w:r w:rsidR="004711CF">
        <w:t>Is a</w:t>
      </w:r>
      <w:r w:rsidR="001F5805">
        <w:t xml:space="preserve"> full consultancy service also available to clients </w:t>
      </w:r>
      <w:r>
        <w:t xml:space="preserve">using this facility or service, </w:t>
      </w:r>
      <w:r w:rsidR="009B6B12">
        <w:t xml:space="preserve">for example, </w:t>
      </w:r>
      <w:r w:rsidR="001F5805">
        <w:t xml:space="preserve">access to the University of </w:t>
      </w:r>
      <w:r w:rsidR="004711CF">
        <w:t xml:space="preserve">Edinburgh’s </w:t>
      </w:r>
      <w:r>
        <w:t xml:space="preserve">academic </w:t>
      </w:r>
      <w:r w:rsidR="004711CF">
        <w:t>expertise?</w:t>
      </w:r>
    </w:p>
    <w:p w:rsidR="009B6B12" w:rsidRDefault="009B6B12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</w:p>
    <w:p w:rsidR="005F16AE" w:rsidRPr="001C192C" w:rsidRDefault="005F16AE" w:rsidP="005F16AE"/>
    <w:p w:rsidR="005F16AE" w:rsidRPr="00713590" w:rsidRDefault="005F16AE" w:rsidP="009B6B12">
      <w:pPr>
        <w:pStyle w:val="Heading2"/>
      </w:pPr>
      <w:r w:rsidRPr="004711CF">
        <w:t>IMAGE</w:t>
      </w:r>
      <w:r>
        <w:t xml:space="preserve"> &amp; CAPTION</w:t>
      </w:r>
    </w:p>
    <w:p w:rsidR="005F16AE" w:rsidRDefault="005F16AE" w:rsidP="005F16AE">
      <w:pPr>
        <w:pStyle w:val="Heading5"/>
      </w:pPr>
      <w:r>
        <w:t xml:space="preserve">Please provide a suitable image </w:t>
      </w:r>
      <w:r w:rsidR="009B6B12">
        <w:t xml:space="preserve">relating the image to the facility or service available </w:t>
      </w:r>
      <w:r>
        <w:t xml:space="preserve">to be published in the marketing sheet that conveys the advantages of the technology </w:t>
      </w:r>
      <w:r w:rsidR="009B6B12">
        <w:t>AND insert</w:t>
      </w:r>
      <w:r>
        <w:t xml:space="preserve"> a relevant caption </w:t>
      </w:r>
      <w:r w:rsidR="009B6B12">
        <w:t>below.</w:t>
      </w:r>
    </w:p>
    <w:p w:rsidR="000722B2" w:rsidRDefault="000722B2" w:rsidP="000722B2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shd w:val="clear" w:color="auto" w:fill="FFFF00"/>
      </w:pPr>
    </w:p>
    <w:p w:rsidR="004711CF" w:rsidRPr="00671E8A" w:rsidRDefault="004711CF" w:rsidP="00671E8A"/>
    <w:p w:rsidR="00671E8A" w:rsidRDefault="00A330ED" w:rsidP="004711CF">
      <w:pPr>
        <w:pStyle w:val="Heading2"/>
      </w:pPr>
      <w:r>
        <w:t>INDUSTRY SECTOR(S)</w:t>
      </w:r>
    </w:p>
    <w:p w:rsidR="00B229BE" w:rsidRDefault="005A15C0" w:rsidP="00B229BE">
      <w:pPr>
        <w:pStyle w:val="Heading5"/>
      </w:pPr>
      <w:r>
        <w:t xml:space="preserve">Please indicate </w:t>
      </w:r>
      <w:r w:rsidR="00A330ED">
        <w:t>which</w:t>
      </w:r>
      <w:r w:rsidR="00B229BE">
        <w:t xml:space="preserve"> industry sector this facility or service</w:t>
      </w:r>
      <w:r w:rsidR="00A330ED">
        <w:t xml:space="preserve"> is aimed at.</w:t>
      </w:r>
      <w:r w:rsidR="00B229BE">
        <w:t xml:space="preserve"> Simply delete the sectors that don’t apply. If more than one sector applies, highlight the main one in bold.</w:t>
      </w:r>
    </w:p>
    <w:p w:rsidR="00D66656" w:rsidRDefault="00D66656" w:rsidP="00D66656">
      <w:pPr>
        <w:tabs>
          <w:tab w:val="left" w:pos="1134"/>
        </w:tabs>
        <w:sectPr w:rsidR="00D66656" w:rsidSect="009F25A9">
          <w:headerReference w:type="default" r:id="rId8"/>
          <w:footerReference w:type="default" r:id="rId9"/>
          <w:type w:val="continuous"/>
          <w:pgSz w:w="11907" w:h="16840" w:code="9"/>
          <w:pgMar w:top="1134" w:right="1134" w:bottom="1134" w:left="1134" w:header="720" w:footer="624" w:gutter="0"/>
          <w:cols w:space="567"/>
          <w:docGrid w:linePitch="272"/>
        </w:sectPr>
      </w:pP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lastRenderedPageBreak/>
        <w:t>Aerospace, Aviation &amp; Transport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Chemical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Construction &amp; Built Environment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Creative Industries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Electronics, Sensors &amp; Photonics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Energy &amp; Renewables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Engineering &amp; Manufacturing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Environment &amp; Sustainability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Financial Services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Food &amp; Drink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Healthcare &amp; Pharmaceuticals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Information &amp; Communications Technologies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Life Sciences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Materials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Nanotechnology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Textiles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  <w:r>
        <w:t>Tourism</w:t>
      </w: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</w:p>
    <w:p w:rsidR="00D66656" w:rsidRDefault="00D66656" w:rsidP="009B6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ectPr w:rsidR="00D66656" w:rsidSect="00D66656">
          <w:type w:val="continuous"/>
          <w:pgSz w:w="11907" w:h="16840" w:code="9"/>
          <w:pgMar w:top="1134" w:right="1134" w:bottom="1134" w:left="1134" w:header="720" w:footer="624" w:gutter="0"/>
          <w:cols w:num="2" w:space="567"/>
          <w:docGrid w:linePitch="272"/>
        </w:sectPr>
      </w:pPr>
    </w:p>
    <w:p w:rsidR="00D66656" w:rsidRDefault="00D66656" w:rsidP="0023174C">
      <w:pPr>
        <w:tabs>
          <w:tab w:val="left" w:pos="1134"/>
        </w:tabs>
      </w:pPr>
    </w:p>
    <w:p w:rsidR="005F16AE" w:rsidRDefault="005F16AE" w:rsidP="005F16AE">
      <w:pPr>
        <w:pStyle w:val="Heading2"/>
      </w:pPr>
      <w:r>
        <w:t>PREVIOUS CLIENTS</w:t>
      </w:r>
    </w:p>
    <w:p w:rsidR="005F16AE" w:rsidRDefault="005F16AE" w:rsidP="005F16AE">
      <w:pPr>
        <w:pStyle w:val="Heading5"/>
      </w:pPr>
      <w:r>
        <w:t xml:space="preserve">Has this facility or service been used by external clients before? If so, if would help to know who they are and </w:t>
      </w:r>
      <w:r w:rsidR="00E777B0">
        <w:t xml:space="preserve">a short description of </w:t>
      </w:r>
      <w:r>
        <w:t>wha</w:t>
      </w:r>
      <w:r w:rsidR="00E777B0">
        <w:t xml:space="preserve">t work was carried out for them. </w:t>
      </w:r>
      <w:r w:rsidR="00E777B0">
        <w:br/>
        <w:t>NB. If you can, please obtain permission from them to use their name in promotional activities</w:t>
      </w:r>
    </w:p>
    <w:p w:rsidR="000722B2" w:rsidRDefault="000722B2" w:rsidP="000722B2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shd w:val="clear" w:color="auto" w:fill="FFFF00"/>
      </w:pPr>
    </w:p>
    <w:p w:rsidR="005F16AE" w:rsidRDefault="005F16AE" w:rsidP="0023174C">
      <w:pPr>
        <w:tabs>
          <w:tab w:val="left" w:pos="1134"/>
        </w:tabs>
      </w:pPr>
    </w:p>
    <w:p w:rsidR="00D66656" w:rsidRDefault="00D66656" w:rsidP="00D66656">
      <w:pPr>
        <w:pStyle w:val="Heading2"/>
      </w:pPr>
      <w:r>
        <w:t>WEBSITE</w:t>
      </w:r>
    </w:p>
    <w:p w:rsidR="005C38DB" w:rsidRDefault="008B0C6C" w:rsidP="008B0C6C">
      <w:pPr>
        <w:pStyle w:val="Heading5"/>
      </w:pPr>
      <w:r>
        <w:t>If your facility or service has a dedicated website, please provide the URL/website address:</w:t>
      </w:r>
    </w:p>
    <w:p w:rsidR="00D66656" w:rsidRDefault="00D66656" w:rsidP="008B0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1134"/>
        </w:tabs>
      </w:pPr>
    </w:p>
    <w:p w:rsidR="008919BE" w:rsidRDefault="008919BE" w:rsidP="0023174C">
      <w:pPr>
        <w:tabs>
          <w:tab w:val="left" w:pos="1134"/>
        </w:tabs>
      </w:pPr>
    </w:p>
    <w:p w:rsidR="005C38DB" w:rsidRDefault="005C38DB" w:rsidP="0023174C">
      <w:pPr>
        <w:tabs>
          <w:tab w:val="left" w:pos="1134"/>
        </w:tabs>
      </w:pPr>
      <w:r>
        <w:pict>
          <v:rect id="_x0000_i1025" style="width:0;height:1.5pt" o:hralign="center" o:hrstd="t" o:hr="t" fillcolor="#a0a0a0" stroked="f"/>
        </w:pict>
      </w:r>
    </w:p>
    <w:p w:rsidR="005C38DB" w:rsidRDefault="005C38DB" w:rsidP="0023174C">
      <w:pPr>
        <w:tabs>
          <w:tab w:val="left" w:pos="1134"/>
        </w:tabs>
      </w:pPr>
    </w:p>
    <w:p w:rsidR="005C38DB" w:rsidRDefault="005C38DB" w:rsidP="005C38DB">
      <w:pPr>
        <w:tabs>
          <w:tab w:val="left" w:pos="1134"/>
        </w:tabs>
        <w:spacing w:after="120"/>
      </w:pPr>
      <w:r>
        <w:t>FOR INFO ONLY</w:t>
      </w:r>
    </w:p>
    <w:p w:rsidR="005C38DB" w:rsidRPr="009B6B12" w:rsidRDefault="005C38DB" w:rsidP="009B6B12">
      <w:r w:rsidRPr="009B6B12">
        <w:t xml:space="preserve">Boxes with </w:t>
      </w:r>
      <w:r w:rsidRPr="009B6B12">
        <w:rPr>
          <w:bdr w:val="single" w:sz="4" w:space="0" w:color="auto"/>
          <w:shd w:val="clear" w:color="auto" w:fill="FFFF00"/>
        </w:rPr>
        <w:t>yellow background</w:t>
      </w:r>
      <w:r w:rsidRPr="009B6B12">
        <w:t xml:space="preserve"> are the areas to be completed</w:t>
      </w:r>
    </w:p>
    <w:p w:rsidR="005C38DB" w:rsidRDefault="005C38DB" w:rsidP="0023174C">
      <w:pPr>
        <w:tabs>
          <w:tab w:val="left" w:pos="1134"/>
        </w:tabs>
      </w:pPr>
    </w:p>
    <w:sectPr w:rsidR="005C38DB" w:rsidSect="009F25A9">
      <w:type w:val="continuous"/>
      <w:pgSz w:w="11907" w:h="16840" w:code="9"/>
      <w:pgMar w:top="1134" w:right="1134" w:bottom="1134" w:left="1134" w:header="720" w:footer="624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AC0" w:rsidRDefault="00A25AC0">
      <w:r>
        <w:separator/>
      </w:r>
    </w:p>
  </w:endnote>
  <w:endnote w:type="continuationSeparator" w:id="0">
    <w:p w:rsidR="00A25AC0" w:rsidRDefault="00A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F9" w:rsidRPr="00EF6B48" w:rsidRDefault="00AE7AF9" w:rsidP="00EF6B48">
    <w:pPr>
      <w:jc w:val="right"/>
      <w:rPr>
        <w:rFonts w:cs="Arial"/>
        <w:sz w:val="16"/>
        <w:szCs w:val="16"/>
      </w:rPr>
    </w:pPr>
    <w:r w:rsidRPr="00EF6B48">
      <w:rPr>
        <w:rFonts w:cs="Arial"/>
        <w:sz w:val="16"/>
        <w:szCs w:val="16"/>
      </w:rPr>
      <w:t>http://www.docs.csg.ed.ac.uk/ERI/consultancy-and-services/Facilities_Submission_Form.doc</w:t>
    </w:r>
  </w:p>
  <w:p w:rsidR="00AE7AF9" w:rsidRDefault="00AE7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AC0" w:rsidRDefault="00A25AC0">
      <w:r>
        <w:separator/>
      </w:r>
    </w:p>
  </w:footnote>
  <w:footnote w:type="continuationSeparator" w:id="0">
    <w:p w:rsidR="00A25AC0" w:rsidRDefault="00A2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AF9" w:rsidRPr="004711CF" w:rsidRDefault="00AE7AF9" w:rsidP="00C22FE6">
    <w:pPr>
      <w:pStyle w:val="Heading1"/>
    </w:pPr>
    <w:r w:rsidRPr="004711CF">
      <w:t>Facilities Submission Form</w:t>
    </w:r>
  </w:p>
  <w:p w:rsidR="00AE7AF9" w:rsidRDefault="00AE7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CA65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444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0A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F60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540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871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45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4D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6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9AC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F7F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8912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E5E4F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3B6B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9579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80E1684"/>
    <w:multiLevelType w:val="multilevel"/>
    <w:tmpl w:val="1C0C4D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85A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CA158B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FD36A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DC3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DD4C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5A63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D982F3D"/>
    <w:multiLevelType w:val="multilevel"/>
    <w:tmpl w:val="3E549454"/>
    <w:lvl w:ilvl="0">
      <w:numFmt w:val="bullet"/>
      <w:lvlText w:val="■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C68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4E0BA9"/>
    <w:multiLevelType w:val="hybridMultilevel"/>
    <w:tmpl w:val="1C0C4DDE"/>
    <w:lvl w:ilvl="0" w:tplc="D422B4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75211"/>
    <w:multiLevelType w:val="hybridMultilevel"/>
    <w:tmpl w:val="3484F6D4"/>
    <w:lvl w:ilvl="0" w:tplc="A6860A4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C6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F01FA2"/>
    <w:multiLevelType w:val="hybridMultilevel"/>
    <w:tmpl w:val="030672A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D55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206077"/>
    <w:multiLevelType w:val="multilevel"/>
    <w:tmpl w:val="3484F6D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D4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E55F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6470AFD"/>
    <w:multiLevelType w:val="hybridMultilevel"/>
    <w:tmpl w:val="6AFEFFF0"/>
    <w:lvl w:ilvl="0" w:tplc="C9BCC644">
      <w:numFmt w:val="bullet"/>
      <w:lvlText w:val="■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FF66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824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606B38"/>
    <w:multiLevelType w:val="hybridMultilevel"/>
    <w:tmpl w:val="3E549454"/>
    <w:lvl w:ilvl="0" w:tplc="2102CEB6">
      <w:numFmt w:val="bullet"/>
      <w:lvlText w:val="■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FF660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F67C3"/>
    <w:multiLevelType w:val="multilevel"/>
    <w:tmpl w:val="1C0C4DD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D63D3"/>
    <w:multiLevelType w:val="hybridMultilevel"/>
    <w:tmpl w:val="A978D410"/>
    <w:lvl w:ilvl="0" w:tplc="D00038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165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7E679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E97D37"/>
    <w:multiLevelType w:val="hybridMultilevel"/>
    <w:tmpl w:val="8108A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4162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23"/>
  </w:num>
  <w:num w:numId="3">
    <w:abstractNumId w:val="38"/>
  </w:num>
  <w:num w:numId="4">
    <w:abstractNumId w:val="11"/>
  </w:num>
  <w:num w:numId="5">
    <w:abstractNumId w:val="16"/>
  </w:num>
  <w:num w:numId="6">
    <w:abstractNumId w:val="21"/>
  </w:num>
  <w:num w:numId="7">
    <w:abstractNumId w:val="40"/>
  </w:num>
  <w:num w:numId="8">
    <w:abstractNumId w:val="14"/>
  </w:num>
  <w:num w:numId="9">
    <w:abstractNumId w:val="30"/>
  </w:num>
  <w:num w:numId="10">
    <w:abstractNumId w:val="20"/>
  </w:num>
  <w:num w:numId="11">
    <w:abstractNumId w:val="18"/>
  </w:num>
  <w:num w:numId="12">
    <w:abstractNumId w:val="12"/>
  </w:num>
  <w:num w:numId="13">
    <w:abstractNumId w:val="28"/>
  </w:num>
  <w:num w:numId="14">
    <w:abstractNumId w:val="33"/>
  </w:num>
  <w:num w:numId="15">
    <w:abstractNumId w:val="37"/>
  </w:num>
  <w:num w:numId="16">
    <w:abstractNumId w:val="26"/>
  </w:num>
  <w:num w:numId="17">
    <w:abstractNumId w:val="19"/>
  </w:num>
  <w:num w:numId="18">
    <w:abstractNumId w:val="13"/>
  </w:num>
  <w:num w:numId="19">
    <w:abstractNumId w:val="17"/>
  </w:num>
  <w:num w:numId="20">
    <w:abstractNumId w:val="10"/>
  </w:num>
  <w:num w:numId="21">
    <w:abstractNumId w:val="25"/>
  </w:num>
  <w:num w:numId="22">
    <w:abstractNumId w:val="29"/>
  </w:num>
  <w:num w:numId="23">
    <w:abstractNumId w:val="36"/>
  </w:num>
  <w:num w:numId="24">
    <w:abstractNumId w:val="24"/>
  </w:num>
  <w:num w:numId="25">
    <w:abstractNumId w:val="3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34"/>
  </w:num>
  <w:num w:numId="38">
    <w:abstractNumId w:val="27"/>
  </w:num>
  <w:num w:numId="39">
    <w:abstractNumId w:val="22"/>
  </w:num>
  <w:num w:numId="40">
    <w:abstractNumId w:val="3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5D"/>
    <w:rsid w:val="00000649"/>
    <w:rsid w:val="00013549"/>
    <w:rsid w:val="00015B70"/>
    <w:rsid w:val="0004410A"/>
    <w:rsid w:val="00065453"/>
    <w:rsid w:val="000722B2"/>
    <w:rsid w:val="00072CF0"/>
    <w:rsid w:val="00074393"/>
    <w:rsid w:val="00084CA6"/>
    <w:rsid w:val="00085C06"/>
    <w:rsid w:val="0009382A"/>
    <w:rsid w:val="00093D6B"/>
    <w:rsid w:val="000951C5"/>
    <w:rsid w:val="000A46CD"/>
    <w:rsid w:val="000B184E"/>
    <w:rsid w:val="001130ED"/>
    <w:rsid w:val="00133FA6"/>
    <w:rsid w:val="00144116"/>
    <w:rsid w:val="001751AA"/>
    <w:rsid w:val="0018177B"/>
    <w:rsid w:val="001910E2"/>
    <w:rsid w:val="001C5338"/>
    <w:rsid w:val="001D0F8C"/>
    <w:rsid w:val="001E2330"/>
    <w:rsid w:val="001E7FB3"/>
    <w:rsid w:val="001F5805"/>
    <w:rsid w:val="00215D67"/>
    <w:rsid w:val="002177CA"/>
    <w:rsid w:val="00217B3D"/>
    <w:rsid w:val="002274E6"/>
    <w:rsid w:val="0023174C"/>
    <w:rsid w:val="00232E24"/>
    <w:rsid w:val="00263343"/>
    <w:rsid w:val="00264FD4"/>
    <w:rsid w:val="002770B3"/>
    <w:rsid w:val="00280920"/>
    <w:rsid w:val="00292006"/>
    <w:rsid w:val="002B59C9"/>
    <w:rsid w:val="002C7AE5"/>
    <w:rsid w:val="002F515F"/>
    <w:rsid w:val="002F57CD"/>
    <w:rsid w:val="00307F6D"/>
    <w:rsid w:val="00331F28"/>
    <w:rsid w:val="003417B3"/>
    <w:rsid w:val="00345BCF"/>
    <w:rsid w:val="003464F5"/>
    <w:rsid w:val="00346B61"/>
    <w:rsid w:val="0036670C"/>
    <w:rsid w:val="0038040B"/>
    <w:rsid w:val="003A1E5C"/>
    <w:rsid w:val="003A5464"/>
    <w:rsid w:val="003D0FC0"/>
    <w:rsid w:val="003D2436"/>
    <w:rsid w:val="003D3009"/>
    <w:rsid w:val="003E4FAD"/>
    <w:rsid w:val="003F00A9"/>
    <w:rsid w:val="003F08CB"/>
    <w:rsid w:val="003F735E"/>
    <w:rsid w:val="00406B96"/>
    <w:rsid w:val="0042230A"/>
    <w:rsid w:val="00430BD4"/>
    <w:rsid w:val="00434AB3"/>
    <w:rsid w:val="00434C5E"/>
    <w:rsid w:val="00444B7F"/>
    <w:rsid w:val="00457BF4"/>
    <w:rsid w:val="00461FD2"/>
    <w:rsid w:val="004711CF"/>
    <w:rsid w:val="00480881"/>
    <w:rsid w:val="0048543F"/>
    <w:rsid w:val="00485D7C"/>
    <w:rsid w:val="004905D0"/>
    <w:rsid w:val="004971DC"/>
    <w:rsid w:val="004B3283"/>
    <w:rsid w:val="004D230F"/>
    <w:rsid w:val="004D7081"/>
    <w:rsid w:val="004F1203"/>
    <w:rsid w:val="004F6EFA"/>
    <w:rsid w:val="0050390D"/>
    <w:rsid w:val="0051651A"/>
    <w:rsid w:val="00516AAE"/>
    <w:rsid w:val="005200E9"/>
    <w:rsid w:val="00522E03"/>
    <w:rsid w:val="00534577"/>
    <w:rsid w:val="00582A9D"/>
    <w:rsid w:val="00582FD0"/>
    <w:rsid w:val="00584817"/>
    <w:rsid w:val="00591A76"/>
    <w:rsid w:val="00594232"/>
    <w:rsid w:val="005A15C0"/>
    <w:rsid w:val="005A5789"/>
    <w:rsid w:val="005A7146"/>
    <w:rsid w:val="005C0D02"/>
    <w:rsid w:val="005C2D87"/>
    <w:rsid w:val="005C38DB"/>
    <w:rsid w:val="005C60D7"/>
    <w:rsid w:val="005D00DA"/>
    <w:rsid w:val="005D6475"/>
    <w:rsid w:val="005D7301"/>
    <w:rsid w:val="005D7D2C"/>
    <w:rsid w:val="005E3C4E"/>
    <w:rsid w:val="005F16AE"/>
    <w:rsid w:val="0060091F"/>
    <w:rsid w:val="0061020D"/>
    <w:rsid w:val="0062058F"/>
    <w:rsid w:val="00632BA4"/>
    <w:rsid w:val="00636490"/>
    <w:rsid w:val="006379CD"/>
    <w:rsid w:val="006513BE"/>
    <w:rsid w:val="00655AD0"/>
    <w:rsid w:val="00671E8A"/>
    <w:rsid w:val="00674BC1"/>
    <w:rsid w:val="00690A1A"/>
    <w:rsid w:val="00691A40"/>
    <w:rsid w:val="006A3B6F"/>
    <w:rsid w:val="006B5568"/>
    <w:rsid w:val="006C14CC"/>
    <w:rsid w:val="006C560A"/>
    <w:rsid w:val="00713567"/>
    <w:rsid w:val="00713590"/>
    <w:rsid w:val="0072044D"/>
    <w:rsid w:val="0073410F"/>
    <w:rsid w:val="00735A62"/>
    <w:rsid w:val="007405FE"/>
    <w:rsid w:val="007468AE"/>
    <w:rsid w:val="00750DE5"/>
    <w:rsid w:val="00780383"/>
    <w:rsid w:val="007C604D"/>
    <w:rsid w:val="007E5BB3"/>
    <w:rsid w:val="007F36B8"/>
    <w:rsid w:val="007F76A0"/>
    <w:rsid w:val="00805F00"/>
    <w:rsid w:val="008211DB"/>
    <w:rsid w:val="008479C6"/>
    <w:rsid w:val="00847DFE"/>
    <w:rsid w:val="00864CA2"/>
    <w:rsid w:val="008707B7"/>
    <w:rsid w:val="0087222D"/>
    <w:rsid w:val="0087248F"/>
    <w:rsid w:val="008851CB"/>
    <w:rsid w:val="008919BE"/>
    <w:rsid w:val="00894C61"/>
    <w:rsid w:val="008A0327"/>
    <w:rsid w:val="008A0AA6"/>
    <w:rsid w:val="008A140A"/>
    <w:rsid w:val="008A1C74"/>
    <w:rsid w:val="008B0C6C"/>
    <w:rsid w:val="008B4F71"/>
    <w:rsid w:val="008B6E3D"/>
    <w:rsid w:val="008D0708"/>
    <w:rsid w:val="008F33A7"/>
    <w:rsid w:val="00963A09"/>
    <w:rsid w:val="009726E1"/>
    <w:rsid w:val="00972895"/>
    <w:rsid w:val="00994B37"/>
    <w:rsid w:val="009A3EA2"/>
    <w:rsid w:val="009B6B12"/>
    <w:rsid w:val="009C5090"/>
    <w:rsid w:val="009D295C"/>
    <w:rsid w:val="009E3ED4"/>
    <w:rsid w:val="009F25A9"/>
    <w:rsid w:val="009F5118"/>
    <w:rsid w:val="009F6454"/>
    <w:rsid w:val="009F71F1"/>
    <w:rsid w:val="00A1373A"/>
    <w:rsid w:val="00A178F3"/>
    <w:rsid w:val="00A2001F"/>
    <w:rsid w:val="00A25AC0"/>
    <w:rsid w:val="00A330ED"/>
    <w:rsid w:val="00A36A79"/>
    <w:rsid w:val="00A6622D"/>
    <w:rsid w:val="00A84C5B"/>
    <w:rsid w:val="00AC327C"/>
    <w:rsid w:val="00AC75B8"/>
    <w:rsid w:val="00AD0CDE"/>
    <w:rsid w:val="00AE332B"/>
    <w:rsid w:val="00AE6ED8"/>
    <w:rsid w:val="00AE7AF9"/>
    <w:rsid w:val="00AF5869"/>
    <w:rsid w:val="00B03F5D"/>
    <w:rsid w:val="00B1713F"/>
    <w:rsid w:val="00B17D32"/>
    <w:rsid w:val="00B229BE"/>
    <w:rsid w:val="00B27332"/>
    <w:rsid w:val="00B32E79"/>
    <w:rsid w:val="00B409E3"/>
    <w:rsid w:val="00B50F29"/>
    <w:rsid w:val="00B572BC"/>
    <w:rsid w:val="00B66041"/>
    <w:rsid w:val="00B814E2"/>
    <w:rsid w:val="00BA029B"/>
    <w:rsid w:val="00BA4706"/>
    <w:rsid w:val="00BB0D5B"/>
    <w:rsid w:val="00BB52FB"/>
    <w:rsid w:val="00BC2BF4"/>
    <w:rsid w:val="00BD4550"/>
    <w:rsid w:val="00BD7719"/>
    <w:rsid w:val="00BE20BD"/>
    <w:rsid w:val="00BF5FF4"/>
    <w:rsid w:val="00C16A90"/>
    <w:rsid w:val="00C16A9D"/>
    <w:rsid w:val="00C22FE6"/>
    <w:rsid w:val="00C2396A"/>
    <w:rsid w:val="00C401BE"/>
    <w:rsid w:val="00C52118"/>
    <w:rsid w:val="00C53AB4"/>
    <w:rsid w:val="00C5752E"/>
    <w:rsid w:val="00C71B45"/>
    <w:rsid w:val="00C94EDA"/>
    <w:rsid w:val="00C9748A"/>
    <w:rsid w:val="00CB2475"/>
    <w:rsid w:val="00CB488B"/>
    <w:rsid w:val="00CD1B88"/>
    <w:rsid w:val="00CE1034"/>
    <w:rsid w:val="00CF5455"/>
    <w:rsid w:val="00D00877"/>
    <w:rsid w:val="00D010D9"/>
    <w:rsid w:val="00D17566"/>
    <w:rsid w:val="00D4233B"/>
    <w:rsid w:val="00D66656"/>
    <w:rsid w:val="00DA33DB"/>
    <w:rsid w:val="00DA4109"/>
    <w:rsid w:val="00DA4494"/>
    <w:rsid w:val="00DA5724"/>
    <w:rsid w:val="00DB2813"/>
    <w:rsid w:val="00DC6536"/>
    <w:rsid w:val="00DD4D78"/>
    <w:rsid w:val="00DF1EF1"/>
    <w:rsid w:val="00E26D3A"/>
    <w:rsid w:val="00E34983"/>
    <w:rsid w:val="00E35C66"/>
    <w:rsid w:val="00E3681F"/>
    <w:rsid w:val="00E63817"/>
    <w:rsid w:val="00E66C42"/>
    <w:rsid w:val="00E71B6E"/>
    <w:rsid w:val="00E72154"/>
    <w:rsid w:val="00E777B0"/>
    <w:rsid w:val="00E84B83"/>
    <w:rsid w:val="00E90169"/>
    <w:rsid w:val="00EA5E79"/>
    <w:rsid w:val="00ED72C8"/>
    <w:rsid w:val="00EF238D"/>
    <w:rsid w:val="00EF6B48"/>
    <w:rsid w:val="00F03982"/>
    <w:rsid w:val="00F03BFF"/>
    <w:rsid w:val="00F03E96"/>
    <w:rsid w:val="00F2024A"/>
    <w:rsid w:val="00F42D41"/>
    <w:rsid w:val="00F57F6F"/>
    <w:rsid w:val="00F600C3"/>
    <w:rsid w:val="00FE4D7C"/>
    <w:rsid w:val="00FF21E8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C958BC-EDA5-4608-B198-F0908EE9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590"/>
    <w:rPr>
      <w:rFonts w:ascii="Arial" w:hAnsi="Arial"/>
    </w:rPr>
  </w:style>
  <w:style w:type="paragraph" w:styleId="Heading1">
    <w:name w:val="heading 1"/>
    <w:basedOn w:val="Normal"/>
    <w:next w:val="Normal"/>
    <w:qFormat/>
    <w:rsid w:val="004711CF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4711CF"/>
    <w:pPr>
      <w:shd w:val="clear" w:color="auto" w:fill="D9D9D9"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711CF"/>
    <w:pPr>
      <w:spacing w:before="60" w:after="6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C22FE6"/>
    <w:pPr>
      <w:outlineLvl w:val="3"/>
    </w:pPr>
    <w:rPr>
      <w:b/>
      <w:i/>
      <w:color w:val="808080"/>
      <w:sz w:val="18"/>
      <w:szCs w:val="16"/>
    </w:rPr>
  </w:style>
  <w:style w:type="paragraph" w:styleId="Heading5">
    <w:name w:val="heading 5"/>
    <w:basedOn w:val="Normal"/>
    <w:next w:val="Normal"/>
    <w:qFormat/>
    <w:rsid w:val="004711CF"/>
    <w:pPr>
      <w:shd w:val="clear" w:color="auto" w:fill="D9D9D9"/>
      <w:outlineLvl w:val="4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32E79"/>
    <w:rPr>
      <w:rFonts w:ascii="Arial" w:hAnsi="Arial"/>
      <w:b/>
      <w:color w:val="000080"/>
      <w:sz w:val="20"/>
      <w:u w:val="none"/>
    </w:rPr>
  </w:style>
  <w:style w:type="paragraph" w:styleId="Footer">
    <w:name w:val="footer"/>
    <w:basedOn w:val="Normal"/>
    <w:rsid w:val="002C7AE5"/>
    <w:pPr>
      <w:tabs>
        <w:tab w:val="center" w:pos="4153"/>
        <w:tab w:val="right" w:pos="8306"/>
      </w:tabs>
      <w:jc w:val="right"/>
    </w:pPr>
    <w:rPr>
      <w:color w:val="000080"/>
      <w:sz w:val="28"/>
    </w:rPr>
  </w:style>
  <w:style w:type="paragraph" w:styleId="Header">
    <w:name w:val="header"/>
    <w:basedOn w:val="Normal"/>
    <w:rsid w:val="004905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670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35C66"/>
    <w:rPr>
      <w:sz w:val="16"/>
      <w:szCs w:val="16"/>
    </w:rPr>
  </w:style>
  <w:style w:type="paragraph" w:styleId="CommentText">
    <w:name w:val="annotation text"/>
    <w:basedOn w:val="Normal"/>
    <w:semiHidden/>
    <w:rsid w:val="00E35C66"/>
  </w:style>
  <w:style w:type="paragraph" w:styleId="CommentSubject">
    <w:name w:val="annotation subject"/>
    <w:basedOn w:val="CommentText"/>
    <w:next w:val="CommentText"/>
    <w:semiHidden/>
    <w:rsid w:val="00E35C66"/>
    <w:rPr>
      <w:b/>
      <w:bCs/>
    </w:rPr>
  </w:style>
  <w:style w:type="table" w:styleId="TableGrid">
    <w:name w:val="Table Grid"/>
    <w:basedOn w:val="TableNormal"/>
    <w:rsid w:val="004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B928-3A5B-437F-A0E2-A6F439ED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Marketing Leaflet</vt:lpstr>
    </vt:vector>
  </TitlesOfParts>
  <Company>The University of Edinburgh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Marketing Leaflet</dc:title>
  <dc:subject>Technology Licensing Opportunity</dc:subject>
  <dc:creator>Alex Proudfoot, Marketing Manager</dc:creator>
  <cp:keywords/>
  <cp:lastModifiedBy>Alex Proudfoot</cp:lastModifiedBy>
  <cp:revision>3</cp:revision>
  <cp:lastPrinted>2011-06-20T12:02:00Z</cp:lastPrinted>
  <dcterms:created xsi:type="dcterms:W3CDTF">2016-01-05T14:33:00Z</dcterms:created>
  <dcterms:modified xsi:type="dcterms:W3CDTF">2016-01-05T14:33:00Z</dcterms:modified>
</cp:coreProperties>
</file>